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4F" w:rsidRDefault="003F714F" w:rsidP="003F714F">
      <w:pPr>
        <w:pStyle w:val="ConsPlusNormal"/>
        <w:ind w:left="-567"/>
        <w:jc w:val="center"/>
        <w:rPr>
          <w:b/>
        </w:rPr>
      </w:pPr>
      <w:r>
        <w:rPr>
          <w:b/>
        </w:rPr>
        <w:t>Реализация профориентационного минимума в МБОУ «Школа №</w:t>
      </w:r>
      <w:r w:rsidR="00C1687D">
        <w:rPr>
          <w:b/>
        </w:rPr>
        <w:t>16</w:t>
      </w:r>
      <w:r w:rsidR="00E373F8">
        <w:rPr>
          <w:b/>
        </w:rPr>
        <w:t>»</w:t>
      </w:r>
    </w:p>
    <w:p w:rsidR="003F714F" w:rsidRDefault="003F714F" w:rsidP="003F714F">
      <w:pPr>
        <w:pStyle w:val="ConsPlusNormal"/>
        <w:ind w:left="-567"/>
        <w:jc w:val="center"/>
        <w:rPr>
          <w:b/>
        </w:rPr>
      </w:pPr>
      <w:r>
        <w:rPr>
          <w:b/>
        </w:rPr>
        <w:t>(</w:t>
      </w:r>
      <w:r w:rsidR="00E373F8">
        <w:rPr>
          <w:b/>
        </w:rPr>
        <w:t xml:space="preserve">Основной </w:t>
      </w:r>
      <w:r w:rsidR="0077175E">
        <w:rPr>
          <w:b/>
        </w:rPr>
        <w:t>уровень</w:t>
      </w:r>
      <w:r>
        <w:rPr>
          <w:b/>
        </w:rPr>
        <w:t>)</w:t>
      </w:r>
    </w:p>
    <w:p w:rsidR="00E373F8" w:rsidRDefault="00E373F8" w:rsidP="003F714F">
      <w:pPr>
        <w:pStyle w:val="ConsPlusNormal"/>
        <w:ind w:left="-567"/>
        <w:jc w:val="center"/>
        <w:rPr>
          <w:b/>
        </w:rPr>
      </w:pPr>
      <w:r>
        <w:rPr>
          <w:b/>
        </w:rPr>
        <w:t>Содержание профориентационного минимума</w:t>
      </w:r>
    </w:p>
    <w:p w:rsidR="00E373F8" w:rsidRDefault="00E373F8" w:rsidP="003F714F">
      <w:pPr>
        <w:pStyle w:val="ConsPlusNormal"/>
        <w:ind w:left="-567"/>
        <w:jc w:val="center"/>
        <w:rPr>
          <w:b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73F8" w:rsidTr="00453B17">
        <w:tc>
          <w:tcPr>
            <w:tcW w:w="9571" w:type="dxa"/>
            <w:gridSpan w:val="2"/>
          </w:tcPr>
          <w:p w:rsidR="00E373F8" w:rsidRDefault="00E373F8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Основной уровень</w:t>
            </w:r>
          </w:p>
          <w:p w:rsidR="00E373F8" w:rsidRDefault="002A0D0F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373F8">
              <w:rPr>
                <w:b/>
              </w:rPr>
              <w:t xml:space="preserve">60 академических часов </w:t>
            </w:r>
            <w:r w:rsidR="002B77A1">
              <w:rPr>
                <w:b/>
              </w:rPr>
              <w:t xml:space="preserve">на класс </w:t>
            </w:r>
            <w:r w:rsidR="00E373F8">
              <w:rPr>
                <w:b/>
              </w:rPr>
              <w:t>в учебный год</w:t>
            </w:r>
          </w:p>
        </w:tc>
      </w:tr>
      <w:tr w:rsid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</w:tc>
        <w:tc>
          <w:tcPr>
            <w:tcW w:w="4786" w:type="dxa"/>
          </w:tcPr>
          <w:p w:rsidR="00E373F8" w:rsidRDefault="00E373F8" w:rsidP="003F71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r w:rsidRPr="00E373F8">
              <w:t xml:space="preserve">Урочная деятельность </w:t>
            </w:r>
          </w:p>
        </w:tc>
        <w:tc>
          <w:tcPr>
            <w:tcW w:w="4786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r>
              <w:t>9 часов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r>
              <w:t>Курс внеурочной деятельности «Россия – мои горизонты»</w:t>
            </w:r>
          </w:p>
        </w:tc>
        <w:tc>
          <w:tcPr>
            <w:tcW w:w="4786" w:type="dxa"/>
          </w:tcPr>
          <w:p w:rsidR="00E373F8" w:rsidRPr="00E373F8" w:rsidRDefault="00E373F8" w:rsidP="00E373F8">
            <w:pPr>
              <w:pStyle w:val="ConsPlusNormal"/>
              <w:jc w:val="center"/>
            </w:pPr>
            <w:r>
              <w:t xml:space="preserve">34 часа 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Pr="00E373F8" w:rsidRDefault="00E373F8" w:rsidP="003F714F">
            <w:pPr>
              <w:pStyle w:val="ConsPlusNormal"/>
              <w:jc w:val="center"/>
            </w:pPr>
            <w:proofErr w:type="spellStart"/>
            <w:r>
              <w:t>Практико</w:t>
            </w:r>
            <w:proofErr w:type="spellEnd"/>
            <w:r>
              <w:t xml:space="preserve"> - ориентированный модуль</w:t>
            </w:r>
          </w:p>
        </w:tc>
        <w:tc>
          <w:tcPr>
            <w:tcW w:w="4786" w:type="dxa"/>
          </w:tcPr>
          <w:p w:rsidR="00E373F8" w:rsidRPr="00E373F8" w:rsidRDefault="00E373F8" w:rsidP="00E373F8">
            <w:pPr>
              <w:pStyle w:val="ConsPlusNormal"/>
              <w:jc w:val="center"/>
            </w:pPr>
            <w:r>
              <w:t xml:space="preserve">12 часов 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</w:pPr>
            <w:r>
              <w:t>Взаимодействие с родителями</w:t>
            </w:r>
            <w:r w:rsidR="00996622">
              <w:t>:</w:t>
            </w:r>
          </w:p>
          <w:p w:rsidR="00996622" w:rsidRDefault="00996622" w:rsidP="003F714F">
            <w:pPr>
              <w:pStyle w:val="ConsPlusNormal"/>
              <w:jc w:val="center"/>
            </w:pPr>
            <w:r>
              <w:t xml:space="preserve">Ознакомительное родительское собрание </w:t>
            </w:r>
          </w:p>
          <w:p w:rsidR="00996622" w:rsidRDefault="00996622" w:rsidP="003F714F">
            <w:pPr>
              <w:pStyle w:val="ConsPlusNormal"/>
              <w:jc w:val="center"/>
            </w:pPr>
            <w:r>
              <w:t>(1 час)</w:t>
            </w:r>
          </w:p>
          <w:p w:rsidR="00996622" w:rsidRDefault="00996622" w:rsidP="003F714F">
            <w:pPr>
              <w:pStyle w:val="ConsPlusNormal"/>
              <w:jc w:val="center"/>
            </w:pPr>
            <w:r>
              <w:t xml:space="preserve">Итоговое родительское собрание </w:t>
            </w:r>
          </w:p>
          <w:p w:rsidR="00996622" w:rsidRPr="00FE10AD" w:rsidRDefault="00996622" w:rsidP="003F714F">
            <w:pPr>
              <w:pStyle w:val="ConsPlusNormal"/>
              <w:jc w:val="center"/>
            </w:pPr>
            <w:r>
              <w:t>(1 час)</w:t>
            </w:r>
          </w:p>
        </w:tc>
        <w:tc>
          <w:tcPr>
            <w:tcW w:w="4786" w:type="dxa"/>
          </w:tcPr>
          <w:p w:rsidR="00E373F8" w:rsidRPr="00E373F8" w:rsidRDefault="00E373F8" w:rsidP="00E373F8">
            <w:pPr>
              <w:pStyle w:val="ConsPlusNormal"/>
              <w:jc w:val="center"/>
            </w:pPr>
            <w:r>
              <w:t xml:space="preserve">2 часа 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</w:pPr>
            <w:r>
              <w:t xml:space="preserve">Дополнительное образование </w:t>
            </w:r>
          </w:p>
        </w:tc>
        <w:tc>
          <w:tcPr>
            <w:tcW w:w="4786" w:type="dxa"/>
          </w:tcPr>
          <w:p w:rsidR="00E373F8" w:rsidRDefault="002B77A1" w:rsidP="003F714F">
            <w:pPr>
              <w:pStyle w:val="ConsPlusNormal"/>
              <w:jc w:val="center"/>
            </w:pPr>
            <w:r>
              <w:t>3</w:t>
            </w:r>
            <w:r w:rsidR="00E373F8">
              <w:t xml:space="preserve"> часа</w:t>
            </w:r>
          </w:p>
        </w:tc>
      </w:tr>
      <w:tr w:rsidR="00E373F8" w:rsidRPr="00E373F8" w:rsidTr="00E373F8">
        <w:tc>
          <w:tcPr>
            <w:tcW w:w="4785" w:type="dxa"/>
          </w:tcPr>
          <w:p w:rsidR="00E373F8" w:rsidRDefault="00E373F8" w:rsidP="003F714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786" w:type="dxa"/>
          </w:tcPr>
          <w:p w:rsidR="00E373F8" w:rsidRDefault="002B77A1" w:rsidP="003F714F">
            <w:pPr>
              <w:pStyle w:val="ConsPlusNormal"/>
              <w:jc w:val="center"/>
            </w:pPr>
            <w:r>
              <w:t>60</w:t>
            </w:r>
            <w:r w:rsidR="00E373F8">
              <w:t xml:space="preserve"> часов</w:t>
            </w:r>
          </w:p>
        </w:tc>
      </w:tr>
    </w:tbl>
    <w:p w:rsidR="00E373F8" w:rsidRPr="00E373F8" w:rsidRDefault="00E373F8" w:rsidP="003F714F">
      <w:pPr>
        <w:pStyle w:val="ConsPlusNormal"/>
        <w:ind w:left="-567"/>
        <w:jc w:val="center"/>
      </w:pPr>
    </w:p>
    <w:p w:rsidR="00E373F8" w:rsidRDefault="00E373F8" w:rsidP="003F714F">
      <w:pPr>
        <w:pStyle w:val="ConsPlusNormal"/>
        <w:ind w:left="-567"/>
        <w:jc w:val="center"/>
        <w:rPr>
          <w:b/>
        </w:rPr>
      </w:pPr>
    </w:p>
    <w:p w:rsid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Цель реализации </w:t>
      </w:r>
      <w:r w:rsidR="00E373F8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306290" w:rsidRPr="00306290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самоопределению обучающихся 6 - 11 классов общеобразовательных организаций.</w:t>
      </w:r>
    </w:p>
    <w:p w:rsid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Задачи </w:t>
      </w:r>
      <w:r w:rsidR="00306290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основного </w:t>
      </w: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уровня: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306290">
        <w:rPr>
          <w:rFonts w:ascii="Times New Roman" w:hAnsi="Times New Roman" w:cs="Times New Roman"/>
          <w:sz w:val="24"/>
          <w:szCs w:val="24"/>
        </w:rPr>
        <w:t xml:space="preserve">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-консультационного </w:t>
      </w:r>
      <w:proofErr w:type="gramStart"/>
      <w:r w:rsidRPr="00306290">
        <w:rPr>
          <w:rFonts w:ascii="Times New Roman" w:hAnsi="Times New Roman" w:cs="Times New Roman"/>
          <w:sz w:val="24"/>
          <w:szCs w:val="24"/>
        </w:rPr>
        <w:t>подходов  и</w:t>
      </w:r>
      <w:proofErr w:type="gramEnd"/>
      <w:r w:rsidRPr="00306290">
        <w:rPr>
          <w:rFonts w:ascii="Times New Roman" w:hAnsi="Times New Roman" w:cs="Times New Roman"/>
          <w:sz w:val="24"/>
          <w:szCs w:val="24"/>
        </w:rPr>
        <w:t xml:space="preserve"> вовлечении всех участников образовательного процесса;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100250"/>
      <w:bookmarkEnd w:id="0"/>
      <w:r w:rsidRPr="00306290">
        <w:rPr>
          <w:rFonts w:ascii="Times New Roman" w:hAnsi="Times New Roman" w:cs="Times New Roman"/>
          <w:sz w:val="24"/>
          <w:szCs w:val="24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251"/>
      <w:bookmarkEnd w:id="1"/>
      <w:r w:rsidRPr="00FE10AD">
        <w:rPr>
          <w:rFonts w:ascii="Times New Roman" w:hAnsi="Times New Roman" w:cs="Times New Roman"/>
          <w:sz w:val="24"/>
          <w:szCs w:val="24"/>
        </w:rPr>
        <w:t>- разработка плана профориентационной работы для групп, обучающихся по возрастам (6 - 7, 8 - 9 и 10 - 11 классы);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100252"/>
      <w:bookmarkStart w:id="3" w:name="100253"/>
      <w:bookmarkEnd w:id="2"/>
      <w:bookmarkEnd w:id="3"/>
      <w:r w:rsidRPr="00306290">
        <w:rPr>
          <w:rFonts w:ascii="Times New Roman" w:hAnsi="Times New Roman" w:cs="Times New Roman"/>
          <w:sz w:val="24"/>
          <w:szCs w:val="24"/>
        </w:rPr>
        <w:t>- выявление исходного уровня сформированности внутренней (мотивационно-личностной) и внешней (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254"/>
      <w:bookmarkEnd w:id="4"/>
      <w:r w:rsidRPr="00306290">
        <w:rPr>
          <w:rFonts w:ascii="Times New Roman" w:hAnsi="Times New Roman" w:cs="Times New Roman"/>
          <w:sz w:val="24"/>
          <w:szCs w:val="24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255"/>
      <w:bookmarkEnd w:id="5"/>
      <w:r w:rsidRPr="00306290">
        <w:rPr>
          <w:rFonts w:ascii="Times New Roman" w:hAnsi="Times New Roman" w:cs="Times New Roman"/>
          <w:sz w:val="24"/>
          <w:szCs w:val="24"/>
        </w:rPr>
        <w:t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 посредством различных мероприятий, в т.ч. профессиональных проб;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256"/>
      <w:bookmarkEnd w:id="6"/>
      <w:r w:rsidRPr="00306290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30629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306290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257"/>
      <w:bookmarkEnd w:id="7"/>
      <w:r w:rsidRPr="00306290">
        <w:rPr>
          <w:rFonts w:ascii="Times New Roman" w:hAnsi="Times New Roman" w:cs="Times New Roman"/>
          <w:sz w:val="24"/>
          <w:szCs w:val="24"/>
        </w:rPr>
        <w:t xml:space="preserve">-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</w:t>
      </w:r>
      <w:r w:rsidRPr="00306290">
        <w:rPr>
          <w:rFonts w:ascii="Times New Roman" w:hAnsi="Times New Roman" w:cs="Times New Roman"/>
          <w:sz w:val="24"/>
          <w:szCs w:val="24"/>
        </w:rPr>
        <w:lastRenderedPageBreak/>
        <w:t>самоопределению через прохождение программы дополнительного профессионального образования (повышения квалификации);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100258"/>
      <w:bookmarkEnd w:id="8"/>
      <w:r w:rsidRPr="00306290">
        <w:rPr>
          <w:rFonts w:ascii="Times New Roman" w:hAnsi="Times New Roman" w:cs="Times New Roman"/>
          <w:sz w:val="24"/>
          <w:szCs w:val="24"/>
        </w:rPr>
        <w:t>- повышение активности и ответственности родителей в целях содействия обучающимся в формировании навыка осознанного выбора</w:t>
      </w:r>
    </w:p>
    <w:p w:rsidR="00306290" w:rsidRPr="0077175E" w:rsidRDefault="00306290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C8385E" w:rsidRDefault="00C838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8385E">
        <w:rPr>
          <w:rFonts w:ascii="Times New Roman" w:hAnsi="Times New Roman" w:cs="Times New Roman"/>
          <w:b/>
          <w:sz w:val="24"/>
          <w:szCs w:val="24"/>
        </w:rPr>
        <w:t>Воспитательный потенциал профориентационной деятельности</w:t>
      </w:r>
      <w:r w:rsidRPr="00C8385E">
        <w:rPr>
          <w:rFonts w:ascii="Times New Roman" w:hAnsi="Times New Roman" w:cs="Times New Roman"/>
          <w:sz w:val="24"/>
          <w:szCs w:val="24"/>
        </w:rPr>
        <w:t xml:space="preserve"> Самоопределение каждого человека, как профессиональное, так и личностное, определяет не только индивидуальную жизнь этого человека, но и жизнь окружающих людей: как ближнего круга, семьи, близких, так и региона, а далее всей страны и даже мира. Из множества выборов каждого человека в итоге складывается жизнь общества: если молодой человек интересуется профессиональным делом, которое он выбрал, совершенствуется в нем, ответственно относится к результатам своего труда, есть основания предполагать, что у этого человека выше профессиональные результаты, выше его жизненная удовлетворенность, благосостояние, выше и качество того профессионального продукта, который он </w:t>
      </w:r>
      <w:r w:rsidR="00306290" w:rsidRPr="00C8385E">
        <w:rPr>
          <w:rFonts w:ascii="Times New Roman" w:hAnsi="Times New Roman" w:cs="Times New Roman"/>
          <w:sz w:val="24"/>
          <w:szCs w:val="24"/>
        </w:rPr>
        <w:t>создает.</w:t>
      </w:r>
      <w:r w:rsidRPr="00C8385E">
        <w:rPr>
          <w:rFonts w:ascii="Times New Roman" w:hAnsi="Times New Roman" w:cs="Times New Roman"/>
          <w:sz w:val="24"/>
          <w:szCs w:val="24"/>
        </w:rPr>
        <w:t xml:space="preserve"> Верным может быть и обратное: если большинство людей выбрали дело в жизни, профессию, к которой они не испытывают никакого интереса, это сказывается в итоге на других людях (приводя к услугам и продуктам труда низкого качества, несбалансированному рынку труда, низкой производительности труда).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9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100260"/>
      <w:bookmarkEnd w:id="9"/>
      <w:r w:rsidRPr="00306290">
        <w:rPr>
          <w:rFonts w:ascii="Times New Roman" w:hAnsi="Times New Roman" w:cs="Times New Roman"/>
          <w:sz w:val="24"/>
          <w:szCs w:val="24"/>
        </w:rPr>
        <w:t>- для обучающихся 6 - 11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0261"/>
      <w:bookmarkEnd w:id="10"/>
      <w:r w:rsidRPr="00306290">
        <w:rPr>
          <w:rFonts w:ascii="Times New Roman" w:hAnsi="Times New Roman" w:cs="Times New Roman"/>
          <w:sz w:val="24"/>
          <w:szCs w:val="24"/>
        </w:rPr>
        <w:t xml:space="preserve"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r w:rsidR="00262529" w:rsidRPr="00306290">
        <w:rPr>
          <w:rFonts w:ascii="Times New Roman" w:hAnsi="Times New Roman" w:cs="Times New Roman"/>
          <w:sz w:val="24"/>
          <w:szCs w:val="24"/>
        </w:rPr>
        <w:t>востребованных в ближайшем будущем профессиях,</w:t>
      </w:r>
      <w:r w:rsidRPr="00306290">
        <w:rPr>
          <w:rFonts w:ascii="Times New Roman" w:hAnsi="Times New Roman" w:cs="Times New Roman"/>
          <w:sz w:val="24"/>
          <w:szCs w:val="24"/>
        </w:rPr>
        <w:t xml:space="preserve"> и отраслях экономики Российской Федерации;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0262"/>
      <w:bookmarkEnd w:id="11"/>
      <w:r w:rsidRPr="00306290">
        <w:rPr>
          <w:rFonts w:ascii="Times New Roman" w:hAnsi="Times New Roman" w:cs="Times New Roman"/>
          <w:sz w:val="24"/>
          <w:szCs w:val="24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0263"/>
      <w:bookmarkEnd w:id="12"/>
      <w:r w:rsidRPr="00306290">
        <w:rPr>
          <w:rFonts w:ascii="Times New Roman" w:hAnsi="Times New Roman" w:cs="Times New Roman"/>
          <w:sz w:val="24"/>
          <w:szCs w:val="24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06290" w:rsidRPr="00306290" w:rsidRDefault="00306290" w:rsidP="00306290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264"/>
      <w:bookmarkEnd w:id="13"/>
      <w:r w:rsidRPr="00306290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306290" w:rsidRDefault="00306290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8385E" w:rsidRPr="00C8385E" w:rsidRDefault="00C838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714F" w:rsidRPr="00812C63" w:rsidRDefault="003F714F" w:rsidP="003F714F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2C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мероприятий по реализации профориентационного минимума</w:t>
      </w:r>
    </w:p>
    <w:p w:rsidR="003F714F" w:rsidRPr="00812C63" w:rsidRDefault="005C6E69" w:rsidP="003F714F">
      <w:pPr>
        <w:contextualSpacing/>
        <w:jc w:val="center"/>
        <w:rPr>
          <w:b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2025-2026</w:t>
      </w:r>
      <w:r w:rsidR="003F714F" w:rsidRPr="00812C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 (</w:t>
      </w:r>
      <w:r w:rsidR="002625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основной </w:t>
      </w:r>
      <w:r w:rsidR="003F714F" w:rsidRPr="00812C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уровень)</w:t>
      </w:r>
    </w:p>
    <w:p w:rsidR="003301BD" w:rsidRDefault="003301BD" w:rsidP="00FD4CD0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1109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397"/>
        <w:gridCol w:w="1848"/>
        <w:gridCol w:w="1068"/>
        <w:gridCol w:w="1944"/>
      </w:tblGrid>
      <w:tr w:rsidR="00E03C2B" w:rsidTr="00BC2D9F">
        <w:trPr>
          <w:trHeight w:val="450"/>
        </w:trPr>
        <w:tc>
          <w:tcPr>
            <w:tcW w:w="709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Направления</w:t>
            </w:r>
          </w:p>
        </w:tc>
        <w:tc>
          <w:tcPr>
            <w:tcW w:w="3397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  <w:lang w:val="en-US"/>
              </w:rPr>
            </w:pPr>
            <w:r w:rsidRPr="00812C6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8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Сроки</w:t>
            </w:r>
          </w:p>
        </w:tc>
        <w:tc>
          <w:tcPr>
            <w:tcW w:w="1068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944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Ответственный</w:t>
            </w:r>
          </w:p>
        </w:tc>
      </w:tr>
      <w:tr w:rsidR="005E1363" w:rsidTr="000C77DC">
        <w:trPr>
          <w:trHeight w:val="450"/>
        </w:trPr>
        <w:tc>
          <w:tcPr>
            <w:tcW w:w="11093" w:type="dxa"/>
            <w:gridSpan w:val="6"/>
          </w:tcPr>
          <w:p w:rsidR="005E1363" w:rsidRPr="00812C63" w:rsidRDefault="005E1363" w:rsidP="009539A7">
            <w:pPr>
              <w:jc w:val="center"/>
              <w:rPr>
                <w:b/>
                <w:sz w:val="22"/>
                <w:szCs w:val="22"/>
              </w:rPr>
            </w:pPr>
            <w:r w:rsidRPr="00812C63">
              <w:rPr>
                <w:b/>
                <w:sz w:val="22"/>
                <w:szCs w:val="22"/>
              </w:rPr>
              <w:t>6-7 классы</w:t>
            </w:r>
          </w:p>
        </w:tc>
      </w:tr>
      <w:tr w:rsidR="00E03C2B" w:rsidRPr="00C56518" w:rsidTr="00BC2D9F">
        <w:trPr>
          <w:trHeight w:val="1845"/>
        </w:trPr>
        <w:tc>
          <w:tcPr>
            <w:tcW w:w="709" w:type="dxa"/>
          </w:tcPr>
          <w:p w:rsidR="005E1363" w:rsidRPr="00BC2D9F" w:rsidRDefault="00BC2D9F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E1363" w:rsidRPr="00812C63" w:rsidRDefault="005E1363" w:rsidP="009539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Урочная деятельность:</w:t>
            </w:r>
          </w:p>
          <w:p w:rsidR="005E1363" w:rsidRPr="00812C63" w:rsidRDefault="005E1363" w:rsidP="009539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(предметные уроки / «Технология»)</w:t>
            </w:r>
          </w:p>
        </w:tc>
        <w:tc>
          <w:tcPr>
            <w:tcW w:w="3397" w:type="dxa"/>
          </w:tcPr>
          <w:p w:rsidR="005E1363" w:rsidRPr="004304E7" w:rsidRDefault="005E1363" w:rsidP="009539A7">
            <w:pPr>
              <w:jc w:val="center"/>
              <w:rPr>
                <w:sz w:val="22"/>
                <w:szCs w:val="22"/>
              </w:rPr>
            </w:pPr>
            <w:r w:rsidRPr="004304E7">
              <w:rPr>
                <w:sz w:val="22"/>
                <w:szCs w:val="22"/>
              </w:rPr>
              <w:t>Уроки профориентационной направленности в рамках учебного предмета "Технология"</w:t>
            </w:r>
            <w:r w:rsidRPr="00C1687D">
              <w:rPr>
                <w:sz w:val="22"/>
                <w:szCs w:val="22"/>
              </w:rPr>
              <w:t>-</w:t>
            </w:r>
            <w:r w:rsidR="00262529">
              <w:rPr>
                <w:b/>
                <w:sz w:val="22"/>
                <w:szCs w:val="22"/>
              </w:rPr>
              <w:t>9</w:t>
            </w:r>
            <w:r w:rsidR="00E83965">
              <w:rPr>
                <w:b/>
                <w:sz w:val="22"/>
                <w:szCs w:val="22"/>
              </w:rPr>
              <w:t xml:space="preserve"> </w:t>
            </w:r>
            <w:r w:rsidR="00262529">
              <w:rPr>
                <w:b/>
                <w:sz w:val="22"/>
                <w:szCs w:val="22"/>
              </w:rPr>
              <w:t>уроков</w:t>
            </w:r>
          </w:p>
          <w:p w:rsidR="005E1363" w:rsidRPr="004304E7" w:rsidRDefault="005E1363" w:rsidP="00953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5E1363" w:rsidRPr="00812C63" w:rsidRDefault="005E1363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68" w:type="dxa"/>
          </w:tcPr>
          <w:p w:rsidR="005E1363" w:rsidRPr="00812C63" w:rsidRDefault="00262529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часов</w:t>
            </w:r>
          </w:p>
        </w:tc>
        <w:tc>
          <w:tcPr>
            <w:tcW w:w="1944" w:type="dxa"/>
          </w:tcPr>
          <w:p w:rsidR="005E1363" w:rsidRPr="00812C63" w:rsidRDefault="005E1363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Руководители ШМО</w:t>
            </w:r>
          </w:p>
          <w:p w:rsidR="005E1363" w:rsidRPr="00812C63" w:rsidRDefault="005E1363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Учителя-предметники</w:t>
            </w:r>
          </w:p>
        </w:tc>
      </w:tr>
      <w:tr w:rsidR="00E03C2B" w:rsidTr="00BC2D9F">
        <w:trPr>
          <w:trHeight w:val="675"/>
        </w:trPr>
        <w:tc>
          <w:tcPr>
            <w:tcW w:w="709" w:type="dxa"/>
          </w:tcPr>
          <w:p w:rsidR="005E1363" w:rsidRPr="00812C63" w:rsidRDefault="00BC2D9F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</w:tcPr>
          <w:p w:rsidR="005E1363" w:rsidRPr="00C8385E" w:rsidRDefault="005E1363" w:rsidP="009539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3397" w:type="dxa"/>
          </w:tcPr>
          <w:p w:rsidR="005E1363" w:rsidRPr="00C8385E" w:rsidRDefault="0028234D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Реализация к</w:t>
            </w:r>
            <w:r w:rsidR="005E1363" w:rsidRPr="00C8385E">
              <w:rPr>
                <w:sz w:val="22"/>
                <w:szCs w:val="22"/>
              </w:rPr>
              <w:t>урс</w:t>
            </w:r>
            <w:r w:rsidRPr="00C8385E">
              <w:rPr>
                <w:sz w:val="22"/>
                <w:szCs w:val="22"/>
              </w:rPr>
              <w:t>а</w:t>
            </w:r>
            <w:r w:rsidR="005E1363" w:rsidRPr="00C8385E">
              <w:rPr>
                <w:sz w:val="22"/>
                <w:szCs w:val="22"/>
              </w:rPr>
              <w:t xml:space="preserve"> внеурочной деятельности «Россия – мои горизонты»</w:t>
            </w:r>
            <w:r w:rsidRPr="00C8385E">
              <w:rPr>
                <w:sz w:val="22"/>
                <w:szCs w:val="22"/>
              </w:rPr>
              <w:t xml:space="preserve"> (по четвергам)</w:t>
            </w:r>
          </w:p>
        </w:tc>
        <w:tc>
          <w:tcPr>
            <w:tcW w:w="1848" w:type="dxa"/>
          </w:tcPr>
          <w:p w:rsidR="005E1363" w:rsidRPr="00C8385E" w:rsidRDefault="005E1363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68" w:type="dxa"/>
          </w:tcPr>
          <w:p w:rsidR="005E1363" w:rsidRPr="00C8385E" w:rsidRDefault="005E1363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34 часа</w:t>
            </w:r>
          </w:p>
        </w:tc>
        <w:tc>
          <w:tcPr>
            <w:tcW w:w="1944" w:type="dxa"/>
          </w:tcPr>
          <w:p w:rsidR="005E1363" w:rsidRPr="00C8385E" w:rsidRDefault="00D30B55" w:rsidP="009539A7">
            <w:pPr>
              <w:jc w:val="center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Классные руководители</w:t>
            </w:r>
          </w:p>
        </w:tc>
      </w:tr>
      <w:tr w:rsidR="00812C63" w:rsidRPr="00C56518" w:rsidTr="00BC2D9F">
        <w:trPr>
          <w:trHeight w:val="1085"/>
        </w:trPr>
        <w:tc>
          <w:tcPr>
            <w:tcW w:w="709" w:type="dxa"/>
            <w:vMerge w:val="restart"/>
          </w:tcPr>
          <w:p w:rsidR="00003E4E" w:rsidRPr="00812C63" w:rsidRDefault="00C8385E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 w:val="restart"/>
          </w:tcPr>
          <w:p w:rsidR="00003E4E" w:rsidRPr="00812C63" w:rsidRDefault="00003E4E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3397" w:type="dxa"/>
          </w:tcPr>
          <w:p w:rsidR="00003E4E" w:rsidRDefault="002617CB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Общеродительское </w:t>
            </w:r>
            <w:r w:rsidRPr="005C3B8C">
              <w:rPr>
                <w:b/>
                <w:sz w:val="22"/>
                <w:szCs w:val="22"/>
              </w:rPr>
              <w:t>собрание</w:t>
            </w:r>
            <w:r w:rsidR="00003E4E" w:rsidRPr="005C3B8C">
              <w:rPr>
                <w:b/>
                <w:sz w:val="22"/>
                <w:szCs w:val="22"/>
              </w:rPr>
              <w:t xml:space="preserve"> (ознакомительное)</w:t>
            </w:r>
          </w:p>
          <w:p w:rsidR="002617CB" w:rsidRPr="00812C63" w:rsidRDefault="002617CB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профориентационного минимума (основной уровень) в образовательном учреждении».</w:t>
            </w:r>
          </w:p>
        </w:tc>
        <w:tc>
          <w:tcPr>
            <w:tcW w:w="1848" w:type="dxa"/>
          </w:tcPr>
          <w:p w:rsidR="00003E4E" w:rsidRPr="00812C63" w:rsidRDefault="005C6E69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09.09.2025</w:t>
            </w:r>
          </w:p>
        </w:tc>
        <w:tc>
          <w:tcPr>
            <w:tcW w:w="1068" w:type="dxa"/>
          </w:tcPr>
          <w:p w:rsidR="00003E4E" w:rsidRPr="00F13D91" w:rsidRDefault="00003E4E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 w:val="restart"/>
          </w:tcPr>
          <w:p w:rsidR="00003E4E" w:rsidRPr="00812C63" w:rsidRDefault="00003E4E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Заместитель директора</w:t>
            </w:r>
            <w:r w:rsidR="002617CB">
              <w:rPr>
                <w:sz w:val="22"/>
                <w:szCs w:val="22"/>
              </w:rPr>
              <w:t>, курирующий воспитательную работу</w:t>
            </w:r>
          </w:p>
          <w:p w:rsidR="00003E4E" w:rsidRPr="00812C63" w:rsidRDefault="00003E4E" w:rsidP="009539A7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Классные руководители</w:t>
            </w:r>
          </w:p>
        </w:tc>
      </w:tr>
      <w:tr w:rsidR="00812C63" w:rsidRPr="00C56518" w:rsidTr="00BC2D9F">
        <w:trPr>
          <w:trHeight w:val="1380"/>
        </w:trPr>
        <w:tc>
          <w:tcPr>
            <w:tcW w:w="709" w:type="dxa"/>
            <w:vMerge/>
          </w:tcPr>
          <w:p w:rsidR="00003E4E" w:rsidRPr="00D67077" w:rsidRDefault="00003E4E" w:rsidP="00BC2D9F">
            <w:pPr>
              <w:pStyle w:val="a3"/>
              <w:ind w:left="360"/>
              <w:jc w:val="center"/>
            </w:pPr>
          </w:p>
        </w:tc>
        <w:tc>
          <w:tcPr>
            <w:tcW w:w="2127" w:type="dxa"/>
            <w:vMerge/>
          </w:tcPr>
          <w:p w:rsidR="00003E4E" w:rsidRPr="0028234D" w:rsidRDefault="00003E4E" w:rsidP="00953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003E4E" w:rsidRPr="005C3B8C" w:rsidRDefault="002617CB" w:rsidP="009539A7">
            <w:pPr>
              <w:jc w:val="center"/>
              <w:rPr>
                <w:b/>
                <w:sz w:val="22"/>
                <w:szCs w:val="22"/>
              </w:rPr>
            </w:pPr>
            <w:r w:rsidRPr="005C3B8C">
              <w:rPr>
                <w:b/>
                <w:sz w:val="22"/>
                <w:szCs w:val="22"/>
              </w:rPr>
              <w:t>Общеродительское</w:t>
            </w:r>
            <w:r w:rsidR="00003E4E" w:rsidRPr="005C3B8C">
              <w:rPr>
                <w:b/>
                <w:sz w:val="22"/>
                <w:szCs w:val="22"/>
              </w:rPr>
              <w:t xml:space="preserve"> собрание (итоговое)</w:t>
            </w:r>
          </w:p>
          <w:p w:rsidR="002617CB" w:rsidRPr="00812C63" w:rsidRDefault="002617CB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«Промежуточные итоги реализации профориентационного минимума (основной уровень в образовательном учреждении»</w:t>
            </w:r>
          </w:p>
        </w:tc>
        <w:tc>
          <w:tcPr>
            <w:tcW w:w="1848" w:type="dxa"/>
          </w:tcPr>
          <w:p w:rsidR="00003E4E" w:rsidRPr="00812C63" w:rsidRDefault="005C6E69" w:rsidP="00953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20.02.2026</w:t>
            </w:r>
          </w:p>
        </w:tc>
        <w:tc>
          <w:tcPr>
            <w:tcW w:w="1068" w:type="dxa"/>
          </w:tcPr>
          <w:p w:rsidR="00003E4E" w:rsidRPr="00F13D91" w:rsidRDefault="00003E4E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/>
          </w:tcPr>
          <w:p w:rsidR="00003E4E" w:rsidRDefault="00003E4E" w:rsidP="009539A7">
            <w:pPr>
              <w:jc w:val="center"/>
            </w:pPr>
          </w:p>
        </w:tc>
      </w:tr>
      <w:tr w:rsidR="00877357" w:rsidRPr="00C56518" w:rsidTr="00BC2D9F">
        <w:trPr>
          <w:trHeight w:val="1380"/>
        </w:trPr>
        <w:tc>
          <w:tcPr>
            <w:tcW w:w="709" w:type="dxa"/>
          </w:tcPr>
          <w:p w:rsidR="00877357" w:rsidRPr="00D67077" w:rsidRDefault="00877357" w:rsidP="00BC2D9F">
            <w:pPr>
              <w:pStyle w:val="a3"/>
              <w:ind w:left="360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877357" w:rsidRPr="00877357" w:rsidRDefault="00877357" w:rsidP="009539A7">
            <w:pPr>
              <w:jc w:val="center"/>
              <w:rPr>
                <w:sz w:val="24"/>
                <w:szCs w:val="24"/>
              </w:rPr>
            </w:pPr>
            <w:proofErr w:type="spellStart"/>
            <w:r w:rsidRPr="00877357">
              <w:rPr>
                <w:sz w:val="24"/>
                <w:szCs w:val="24"/>
              </w:rPr>
              <w:t>Практико</w:t>
            </w:r>
            <w:proofErr w:type="spellEnd"/>
            <w:r w:rsidRPr="00877357">
              <w:rPr>
                <w:sz w:val="24"/>
                <w:szCs w:val="24"/>
              </w:rPr>
              <w:t xml:space="preserve"> - ориентированный модуль</w:t>
            </w:r>
          </w:p>
        </w:tc>
        <w:tc>
          <w:tcPr>
            <w:tcW w:w="3397" w:type="dxa"/>
          </w:tcPr>
          <w:p w:rsidR="00877357" w:rsidRPr="005C3B8C" w:rsidRDefault="005C3B8C" w:rsidP="009539A7">
            <w:pPr>
              <w:jc w:val="center"/>
              <w:rPr>
                <w:sz w:val="24"/>
                <w:szCs w:val="24"/>
              </w:rPr>
            </w:pPr>
            <w:r w:rsidRPr="005C3B8C">
              <w:rPr>
                <w:sz w:val="24"/>
                <w:szCs w:val="24"/>
              </w:rPr>
              <w:t>Профессиональные пробы</w:t>
            </w:r>
          </w:p>
          <w:p w:rsidR="005C3B8C" w:rsidRP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(2 часа)</w:t>
            </w:r>
          </w:p>
          <w:p w:rsidR="005C3B8C" w:rsidRPr="005C3B8C" w:rsidRDefault="005C3B8C" w:rsidP="009539A7">
            <w:pPr>
              <w:jc w:val="center"/>
              <w:rPr>
                <w:sz w:val="24"/>
                <w:szCs w:val="24"/>
              </w:rPr>
            </w:pPr>
            <w:r w:rsidRPr="005C3B8C">
              <w:rPr>
                <w:sz w:val="24"/>
                <w:szCs w:val="24"/>
              </w:rPr>
              <w:t>Проектная деятельность</w:t>
            </w:r>
          </w:p>
          <w:p w:rsidR="005C3B8C" w:rsidRP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2 (часа)</w:t>
            </w:r>
          </w:p>
          <w:p w:rsidR="005C3B8C" w:rsidRDefault="005C3B8C" w:rsidP="009539A7">
            <w:pPr>
              <w:jc w:val="center"/>
              <w:rPr>
                <w:sz w:val="24"/>
                <w:szCs w:val="24"/>
              </w:rPr>
            </w:pPr>
            <w:r w:rsidRPr="005C3B8C">
              <w:rPr>
                <w:sz w:val="24"/>
                <w:szCs w:val="24"/>
              </w:rPr>
              <w:t>Экскурсии и мастер-</w:t>
            </w:r>
            <w:proofErr w:type="gramStart"/>
            <w:r w:rsidRPr="005C3B8C">
              <w:rPr>
                <w:sz w:val="24"/>
                <w:szCs w:val="24"/>
              </w:rPr>
              <w:t>классы  СПО</w:t>
            </w:r>
            <w:proofErr w:type="gramEnd"/>
            <w:r w:rsidRPr="005C3B8C">
              <w:rPr>
                <w:sz w:val="24"/>
                <w:szCs w:val="24"/>
              </w:rPr>
              <w:t>, на предприятиях</w:t>
            </w:r>
          </w:p>
          <w:p w:rsidR="005C3B8C" w:rsidRP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(</w:t>
            </w:r>
            <w:r w:rsidR="002C4FD6">
              <w:rPr>
                <w:i/>
                <w:sz w:val="24"/>
                <w:szCs w:val="24"/>
              </w:rPr>
              <w:t>4</w:t>
            </w:r>
            <w:r w:rsidRPr="005C3B8C">
              <w:rPr>
                <w:i/>
                <w:sz w:val="24"/>
                <w:szCs w:val="24"/>
              </w:rPr>
              <w:t xml:space="preserve"> час</w:t>
            </w:r>
            <w:r w:rsidR="002C4FD6">
              <w:rPr>
                <w:i/>
                <w:sz w:val="24"/>
                <w:szCs w:val="24"/>
              </w:rPr>
              <w:t>а</w:t>
            </w:r>
            <w:r w:rsidRPr="005C3B8C">
              <w:rPr>
                <w:i/>
                <w:sz w:val="24"/>
                <w:szCs w:val="24"/>
              </w:rPr>
              <w:t>)</w:t>
            </w:r>
          </w:p>
          <w:p w:rsidR="005C3B8C" w:rsidRDefault="005C3B8C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конкурсы профориентационной направленности</w:t>
            </w:r>
          </w:p>
          <w:p w:rsidR="005C3B8C" w:rsidRDefault="005C3B8C" w:rsidP="009539A7">
            <w:pPr>
              <w:jc w:val="center"/>
              <w:rPr>
                <w:i/>
                <w:sz w:val="24"/>
                <w:szCs w:val="24"/>
              </w:rPr>
            </w:pPr>
            <w:r w:rsidRPr="005C3B8C">
              <w:rPr>
                <w:i/>
                <w:sz w:val="24"/>
                <w:szCs w:val="24"/>
              </w:rPr>
              <w:t>(2 часа)</w:t>
            </w:r>
          </w:p>
          <w:p w:rsidR="00A8759A" w:rsidRDefault="005C3B8C" w:rsidP="009539A7">
            <w:pPr>
              <w:pStyle w:val="a3"/>
              <w:ind w:left="118"/>
              <w:jc w:val="center"/>
              <w:rPr>
                <w:sz w:val="24"/>
                <w:szCs w:val="24"/>
              </w:rPr>
            </w:pPr>
            <w:r w:rsidRPr="00A8759A">
              <w:rPr>
                <w:sz w:val="24"/>
                <w:szCs w:val="24"/>
              </w:rPr>
              <w:t>Конкурс эссе «Профессии 21 века»</w:t>
            </w:r>
          </w:p>
          <w:p w:rsidR="005C3B8C" w:rsidRPr="00B242C6" w:rsidRDefault="005C3B8C" w:rsidP="009539A7">
            <w:pPr>
              <w:pStyle w:val="a3"/>
              <w:ind w:left="118"/>
              <w:jc w:val="center"/>
              <w:rPr>
                <w:i/>
                <w:sz w:val="24"/>
                <w:szCs w:val="24"/>
              </w:rPr>
            </w:pPr>
            <w:r w:rsidRPr="00B242C6">
              <w:rPr>
                <w:i/>
                <w:sz w:val="24"/>
                <w:szCs w:val="24"/>
              </w:rPr>
              <w:t>(1 час)</w:t>
            </w:r>
          </w:p>
          <w:p w:rsidR="00A8759A" w:rsidRDefault="005C3B8C" w:rsidP="009539A7">
            <w:pPr>
              <w:pStyle w:val="a3"/>
              <w:ind w:left="118"/>
              <w:jc w:val="center"/>
              <w:rPr>
                <w:sz w:val="24"/>
                <w:szCs w:val="24"/>
              </w:rPr>
            </w:pPr>
            <w:r w:rsidRPr="00A8759A">
              <w:rPr>
                <w:sz w:val="24"/>
                <w:szCs w:val="24"/>
              </w:rPr>
              <w:t>Конкурс презентаций «Профессии моей семьи»</w:t>
            </w:r>
          </w:p>
          <w:p w:rsidR="005C3B8C" w:rsidRPr="00B242C6" w:rsidRDefault="005C3B8C" w:rsidP="009539A7">
            <w:pPr>
              <w:pStyle w:val="a3"/>
              <w:ind w:left="118"/>
              <w:jc w:val="center"/>
              <w:rPr>
                <w:i/>
                <w:sz w:val="24"/>
                <w:szCs w:val="24"/>
              </w:rPr>
            </w:pPr>
            <w:r w:rsidRPr="00B242C6">
              <w:rPr>
                <w:i/>
                <w:sz w:val="24"/>
                <w:szCs w:val="24"/>
              </w:rPr>
              <w:t>(1 час)</w:t>
            </w:r>
          </w:p>
          <w:p w:rsidR="005C3B8C" w:rsidRPr="005C3B8C" w:rsidRDefault="005C3B8C" w:rsidP="00953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877357" w:rsidRPr="00F13D91" w:rsidRDefault="00F13D91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В течение года, экскурсии и мастер – классы в ВО и СПО по отдельному плану</w:t>
            </w:r>
          </w:p>
        </w:tc>
        <w:tc>
          <w:tcPr>
            <w:tcW w:w="1068" w:type="dxa"/>
          </w:tcPr>
          <w:p w:rsidR="00877357" w:rsidRPr="00F13D91" w:rsidRDefault="00877357" w:rsidP="009539A7">
            <w:pPr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12 часов</w:t>
            </w:r>
          </w:p>
        </w:tc>
        <w:tc>
          <w:tcPr>
            <w:tcW w:w="1944" w:type="dxa"/>
          </w:tcPr>
          <w:p w:rsidR="00877357" w:rsidRPr="00877357" w:rsidRDefault="00877357" w:rsidP="009539A7">
            <w:pPr>
              <w:jc w:val="center"/>
              <w:rPr>
                <w:sz w:val="24"/>
                <w:szCs w:val="24"/>
              </w:rPr>
            </w:pPr>
            <w:r w:rsidRPr="00877357">
              <w:rPr>
                <w:sz w:val="24"/>
                <w:szCs w:val="24"/>
              </w:rPr>
              <w:t>Классные руководители, заместитель директора, курирующий воспитательную работу, советник директора по воспитанию и взаимодействию с детскими общественными объединениями</w:t>
            </w:r>
          </w:p>
        </w:tc>
      </w:tr>
      <w:tr w:rsidR="00F13D91" w:rsidRPr="00C56518" w:rsidTr="00BC2D9F">
        <w:trPr>
          <w:trHeight w:val="1380"/>
        </w:trPr>
        <w:tc>
          <w:tcPr>
            <w:tcW w:w="709" w:type="dxa"/>
          </w:tcPr>
          <w:p w:rsidR="00F13D91" w:rsidRPr="00F13D91" w:rsidRDefault="00F13D91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F13D91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13D91" w:rsidRPr="00877357" w:rsidRDefault="00F13D91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дополнительного образования</w:t>
            </w:r>
          </w:p>
        </w:tc>
        <w:tc>
          <w:tcPr>
            <w:tcW w:w="3397" w:type="dxa"/>
          </w:tcPr>
          <w:p w:rsidR="00F13D91" w:rsidRDefault="009539A7" w:rsidP="009539A7">
            <w:pPr>
              <w:jc w:val="center"/>
              <w:rPr>
                <w:sz w:val="24"/>
                <w:szCs w:val="24"/>
              </w:rPr>
            </w:pPr>
            <w:r w:rsidRPr="009539A7">
              <w:rPr>
                <w:sz w:val="24"/>
                <w:szCs w:val="24"/>
              </w:rPr>
              <w:t>Общеобразовательная (общеразвивающая) программа объединения дополнительного образования «</w:t>
            </w:r>
            <w:r w:rsidR="00C1687D">
              <w:rPr>
                <w:sz w:val="24"/>
                <w:szCs w:val="24"/>
              </w:rPr>
              <w:t>Городецкая роспись», «Магия дерева. Резьба по дереву»</w:t>
            </w:r>
          </w:p>
          <w:p w:rsidR="00AD5D01" w:rsidRDefault="00AD5D01" w:rsidP="009539A7">
            <w:pPr>
              <w:jc w:val="center"/>
              <w:rPr>
                <w:sz w:val="24"/>
                <w:szCs w:val="24"/>
              </w:rPr>
            </w:pPr>
          </w:p>
          <w:p w:rsidR="00602235" w:rsidRPr="009539A7" w:rsidRDefault="00602235" w:rsidP="00602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«</w:t>
            </w:r>
            <w:r w:rsidR="00252349">
              <w:rPr>
                <w:sz w:val="24"/>
                <w:szCs w:val="24"/>
              </w:rPr>
              <w:t>Веселая кисточка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AD5D01" w:rsidRDefault="00AD5D01" w:rsidP="009539A7">
            <w:pPr>
              <w:jc w:val="center"/>
              <w:rPr>
                <w:sz w:val="24"/>
                <w:szCs w:val="24"/>
              </w:rPr>
            </w:pPr>
          </w:p>
          <w:p w:rsidR="00F13D91" w:rsidRPr="009539A7" w:rsidRDefault="009539A7" w:rsidP="009539A7">
            <w:pPr>
              <w:jc w:val="center"/>
              <w:rPr>
                <w:sz w:val="24"/>
                <w:szCs w:val="24"/>
              </w:rPr>
            </w:pPr>
            <w:r w:rsidRPr="009539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AD5D01" w:rsidRDefault="00AD5D01" w:rsidP="009539A7">
            <w:pPr>
              <w:jc w:val="center"/>
              <w:rPr>
                <w:sz w:val="24"/>
                <w:szCs w:val="24"/>
              </w:rPr>
            </w:pPr>
          </w:p>
          <w:p w:rsidR="00F13D91" w:rsidRDefault="00252349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5EBD" w:rsidRPr="00B55EBD">
              <w:rPr>
                <w:sz w:val="24"/>
                <w:szCs w:val="24"/>
              </w:rPr>
              <w:t xml:space="preserve"> час</w:t>
            </w: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252349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235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  <w:p w:rsidR="00602235" w:rsidRPr="00B55EBD" w:rsidRDefault="00602235" w:rsidP="00953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F13D91" w:rsidRDefault="00C1687D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Блинова Елена Викторовна</w:t>
            </w:r>
            <w:r w:rsidR="00AD5D01">
              <w:rPr>
                <w:sz w:val="24"/>
                <w:szCs w:val="24"/>
              </w:rPr>
              <w:t>,</w:t>
            </w:r>
          </w:p>
          <w:p w:rsidR="00AD5D01" w:rsidRDefault="00AD5D01" w:rsidP="0095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Платова Ольга Юрьевна</w:t>
            </w: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602235" w:rsidP="009539A7">
            <w:pPr>
              <w:jc w:val="center"/>
              <w:rPr>
                <w:sz w:val="24"/>
                <w:szCs w:val="24"/>
              </w:rPr>
            </w:pPr>
          </w:p>
          <w:p w:rsidR="00602235" w:rsidRDefault="00602235" w:rsidP="00AD5D01">
            <w:pPr>
              <w:rPr>
                <w:sz w:val="24"/>
                <w:szCs w:val="24"/>
              </w:rPr>
            </w:pPr>
          </w:p>
          <w:p w:rsidR="00AD5D01" w:rsidRDefault="00AD5D01" w:rsidP="00602235">
            <w:pPr>
              <w:rPr>
                <w:sz w:val="24"/>
                <w:szCs w:val="24"/>
              </w:rPr>
            </w:pPr>
          </w:p>
          <w:p w:rsidR="00602235" w:rsidRPr="00877357" w:rsidRDefault="00602235" w:rsidP="00602235">
            <w:pPr>
              <w:rPr>
                <w:sz w:val="24"/>
                <w:szCs w:val="24"/>
              </w:rPr>
            </w:pPr>
            <w:bookmarkStart w:id="14" w:name="_GoBack"/>
            <w:bookmarkEnd w:id="14"/>
            <w:r>
              <w:rPr>
                <w:sz w:val="24"/>
                <w:szCs w:val="24"/>
              </w:rPr>
              <w:t>Семенова Т.А.</w:t>
            </w:r>
          </w:p>
        </w:tc>
      </w:tr>
      <w:tr w:rsidR="0077175E" w:rsidRPr="00C56518" w:rsidTr="000C77DC">
        <w:trPr>
          <w:trHeight w:val="395"/>
        </w:trPr>
        <w:tc>
          <w:tcPr>
            <w:tcW w:w="11093" w:type="dxa"/>
            <w:gridSpan w:val="6"/>
          </w:tcPr>
          <w:p w:rsidR="0077175E" w:rsidRPr="00D25FDB" w:rsidRDefault="00D25FDB" w:rsidP="0077175E">
            <w:pPr>
              <w:jc w:val="center"/>
              <w:rPr>
                <w:b/>
                <w:i/>
                <w:sz w:val="24"/>
                <w:szCs w:val="24"/>
              </w:rPr>
            </w:pPr>
            <w:r w:rsidRPr="00D25FDB">
              <w:rPr>
                <w:b/>
                <w:i/>
                <w:sz w:val="24"/>
                <w:szCs w:val="24"/>
              </w:rPr>
              <w:t>Итого 60 часов</w:t>
            </w:r>
          </w:p>
        </w:tc>
      </w:tr>
      <w:tr w:rsidR="0077175E" w:rsidRPr="00C56518" w:rsidTr="000C77DC">
        <w:trPr>
          <w:trHeight w:val="696"/>
        </w:trPr>
        <w:tc>
          <w:tcPr>
            <w:tcW w:w="11093" w:type="dxa"/>
            <w:gridSpan w:val="6"/>
          </w:tcPr>
          <w:p w:rsidR="0077175E" w:rsidRPr="0077175E" w:rsidRDefault="0077175E" w:rsidP="00822390">
            <w:pPr>
              <w:jc w:val="center"/>
              <w:rPr>
                <w:b/>
                <w:sz w:val="24"/>
                <w:szCs w:val="24"/>
              </w:rPr>
            </w:pPr>
            <w:r w:rsidRPr="0077175E">
              <w:rPr>
                <w:b/>
                <w:sz w:val="24"/>
                <w:szCs w:val="24"/>
              </w:rPr>
              <w:t>8-9 классы</w:t>
            </w:r>
          </w:p>
        </w:tc>
      </w:tr>
      <w:tr w:rsidR="0077175E" w:rsidRPr="00C56518" w:rsidTr="00BC2D9F">
        <w:trPr>
          <w:trHeight w:val="1380"/>
        </w:trPr>
        <w:tc>
          <w:tcPr>
            <w:tcW w:w="709" w:type="dxa"/>
          </w:tcPr>
          <w:p w:rsidR="0077175E" w:rsidRPr="0077175E" w:rsidRDefault="000C77DC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77175E" w:rsidRPr="00FB3680" w:rsidRDefault="0077175E" w:rsidP="00BC2D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Урочная деятельность:</w:t>
            </w:r>
          </w:p>
          <w:p w:rsidR="0077175E" w:rsidRPr="00FB3680" w:rsidRDefault="0077175E" w:rsidP="00BC2D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(предметные уроки / «Технология»)</w:t>
            </w:r>
          </w:p>
        </w:tc>
        <w:tc>
          <w:tcPr>
            <w:tcW w:w="3397" w:type="dxa"/>
          </w:tcPr>
          <w:p w:rsidR="0077175E" w:rsidRPr="00FB3680" w:rsidRDefault="0077175E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 xml:space="preserve">Уроки </w:t>
            </w:r>
            <w:r w:rsidR="00D25FDB" w:rsidRPr="00FB3680">
              <w:rPr>
                <w:sz w:val="24"/>
                <w:szCs w:val="24"/>
              </w:rPr>
              <w:t>общеобразовательного цикла, включающие элемент значимости учебного предмета для профессиональной деятельности в рамках разработок портала Билет в будущее.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обществознания (3 часа)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lastRenderedPageBreak/>
              <w:t>Урок истории (1 час)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химии (1 час)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физики (1 час)</w:t>
            </w:r>
          </w:p>
          <w:p w:rsidR="0085694F" w:rsidRPr="00FB3680" w:rsidRDefault="0085694F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Урок информатики (3 часа)</w:t>
            </w:r>
          </w:p>
        </w:tc>
        <w:tc>
          <w:tcPr>
            <w:tcW w:w="1848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8" w:type="dxa"/>
          </w:tcPr>
          <w:p w:rsidR="0077175E" w:rsidRPr="00FB3680" w:rsidRDefault="0085694F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9 часов</w:t>
            </w:r>
          </w:p>
        </w:tc>
        <w:tc>
          <w:tcPr>
            <w:tcW w:w="1944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Руководители ШМО</w:t>
            </w:r>
          </w:p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Учителя-предметники</w:t>
            </w:r>
          </w:p>
        </w:tc>
      </w:tr>
      <w:tr w:rsidR="0077175E" w:rsidRPr="00C56518" w:rsidTr="00BC2D9F">
        <w:trPr>
          <w:trHeight w:val="1380"/>
        </w:trPr>
        <w:tc>
          <w:tcPr>
            <w:tcW w:w="709" w:type="dxa"/>
          </w:tcPr>
          <w:p w:rsidR="0077175E" w:rsidRPr="00812C63" w:rsidRDefault="00BC2D9F" w:rsidP="00BC2D9F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77175E" w:rsidRPr="00FB3680" w:rsidRDefault="0077175E" w:rsidP="00BC2D9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97" w:type="dxa"/>
          </w:tcPr>
          <w:p w:rsidR="0077175E" w:rsidRPr="00FB3680" w:rsidRDefault="0077175E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Реализация курса внеурочной деятельности «Россия – мои горизонты» (по четвергам)</w:t>
            </w:r>
          </w:p>
        </w:tc>
        <w:tc>
          <w:tcPr>
            <w:tcW w:w="1848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34 часа</w:t>
            </w:r>
          </w:p>
        </w:tc>
        <w:tc>
          <w:tcPr>
            <w:tcW w:w="1944" w:type="dxa"/>
          </w:tcPr>
          <w:p w:rsidR="0077175E" w:rsidRPr="00FB3680" w:rsidRDefault="0077175E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Классные руководители</w:t>
            </w:r>
          </w:p>
        </w:tc>
      </w:tr>
      <w:tr w:rsidR="00717BC4" w:rsidRPr="00C56518" w:rsidTr="00BC2D9F">
        <w:trPr>
          <w:trHeight w:val="1380"/>
        </w:trPr>
        <w:tc>
          <w:tcPr>
            <w:tcW w:w="709" w:type="dxa"/>
            <w:vMerge w:val="restart"/>
          </w:tcPr>
          <w:p w:rsidR="00717BC4" w:rsidRPr="00FB3680" w:rsidRDefault="00BC2D9F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397" w:type="dxa"/>
          </w:tcPr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 xml:space="preserve">Общеродительское </w:t>
            </w:r>
            <w:r w:rsidRPr="00FB3680">
              <w:rPr>
                <w:b/>
                <w:sz w:val="24"/>
                <w:szCs w:val="24"/>
              </w:rPr>
              <w:t>собрание (ознакомительное)</w:t>
            </w:r>
          </w:p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«Реализация профориентационного минимума (основной уровень) в образовательном учреждении».</w:t>
            </w:r>
          </w:p>
        </w:tc>
        <w:tc>
          <w:tcPr>
            <w:tcW w:w="1848" w:type="dxa"/>
          </w:tcPr>
          <w:p w:rsidR="00717BC4" w:rsidRPr="00FB3680" w:rsidRDefault="005C6E69" w:rsidP="00FB3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687D">
              <w:rPr>
                <w:sz w:val="24"/>
                <w:szCs w:val="24"/>
              </w:rPr>
              <w:t>4</w:t>
            </w:r>
            <w:r w:rsidR="00717BC4" w:rsidRPr="00FB3680">
              <w:rPr>
                <w:sz w:val="24"/>
                <w:szCs w:val="24"/>
              </w:rPr>
              <w:t>.09.202</w:t>
            </w:r>
            <w:r w:rsidR="00C1687D">
              <w:rPr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 w:val="restart"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Заместитель директора, курирующий воспитательную работу</w:t>
            </w:r>
          </w:p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Классные руководители</w:t>
            </w:r>
          </w:p>
        </w:tc>
      </w:tr>
      <w:tr w:rsidR="00717BC4" w:rsidRPr="00C56518" w:rsidTr="00BC2D9F">
        <w:trPr>
          <w:trHeight w:val="1380"/>
        </w:trPr>
        <w:tc>
          <w:tcPr>
            <w:tcW w:w="709" w:type="dxa"/>
            <w:vMerge/>
          </w:tcPr>
          <w:p w:rsidR="00717BC4" w:rsidRPr="00FB3680" w:rsidRDefault="00717BC4" w:rsidP="00BC2D9F">
            <w:pPr>
              <w:pStyle w:val="a3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17BC4" w:rsidRPr="00FB3680" w:rsidRDefault="00717BC4" w:rsidP="00BC2D9F">
            <w:pPr>
              <w:jc w:val="center"/>
              <w:rPr>
                <w:b/>
                <w:sz w:val="24"/>
                <w:szCs w:val="24"/>
              </w:rPr>
            </w:pPr>
            <w:r w:rsidRPr="00FB3680">
              <w:rPr>
                <w:b/>
                <w:sz w:val="24"/>
                <w:szCs w:val="24"/>
              </w:rPr>
              <w:t>Общеродительское собрание (итоговое)</w:t>
            </w:r>
          </w:p>
          <w:p w:rsidR="00717BC4" w:rsidRPr="00FB3680" w:rsidRDefault="00717BC4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«Промежуточные итоги реализации профориентационного минимума (основной уровень в образовательном учреждении»</w:t>
            </w:r>
          </w:p>
        </w:tc>
        <w:tc>
          <w:tcPr>
            <w:tcW w:w="1848" w:type="dxa"/>
          </w:tcPr>
          <w:p w:rsidR="00717BC4" w:rsidRPr="00FB3680" w:rsidRDefault="005C6E69" w:rsidP="00FB3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20.02.2026</w:t>
            </w:r>
          </w:p>
        </w:tc>
        <w:tc>
          <w:tcPr>
            <w:tcW w:w="1068" w:type="dxa"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/>
          </w:tcPr>
          <w:p w:rsidR="00717BC4" w:rsidRPr="00FB3680" w:rsidRDefault="00717BC4" w:rsidP="00FB3680">
            <w:pPr>
              <w:jc w:val="center"/>
              <w:rPr>
                <w:sz w:val="24"/>
                <w:szCs w:val="24"/>
              </w:rPr>
            </w:pPr>
          </w:p>
        </w:tc>
      </w:tr>
      <w:tr w:rsidR="00F13D91" w:rsidRPr="00C56518" w:rsidTr="00BC2D9F">
        <w:trPr>
          <w:trHeight w:val="1380"/>
        </w:trPr>
        <w:tc>
          <w:tcPr>
            <w:tcW w:w="709" w:type="dxa"/>
          </w:tcPr>
          <w:p w:rsidR="00F13D91" w:rsidRPr="00FB3680" w:rsidRDefault="00BC2D9F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13D91" w:rsidRPr="00FB3680" w:rsidRDefault="00F13D91" w:rsidP="00BC2D9F">
            <w:pPr>
              <w:jc w:val="center"/>
              <w:rPr>
                <w:sz w:val="24"/>
                <w:szCs w:val="24"/>
              </w:rPr>
            </w:pPr>
            <w:proofErr w:type="spellStart"/>
            <w:r w:rsidRPr="00FB3680">
              <w:rPr>
                <w:sz w:val="24"/>
                <w:szCs w:val="24"/>
              </w:rPr>
              <w:t>Практико</w:t>
            </w:r>
            <w:proofErr w:type="spellEnd"/>
            <w:r w:rsidRPr="00FB3680">
              <w:rPr>
                <w:sz w:val="24"/>
                <w:szCs w:val="24"/>
              </w:rPr>
              <w:t xml:space="preserve"> - ориентированный модуль</w:t>
            </w:r>
          </w:p>
        </w:tc>
        <w:tc>
          <w:tcPr>
            <w:tcW w:w="3397" w:type="dxa"/>
          </w:tcPr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Профессиональные пробы</w:t>
            </w:r>
          </w:p>
          <w:p w:rsidR="009539A7" w:rsidRPr="00FB3680" w:rsidRDefault="009539A7" w:rsidP="00BC2D9F">
            <w:pPr>
              <w:jc w:val="center"/>
              <w:rPr>
                <w:i/>
                <w:sz w:val="24"/>
                <w:szCs w:val="24"/>
              </w:rPr>
            </w:pPr>
            <w:r w:rsidRPr="00FB3680">
              <w:rPr>
                <w:i/>
                <w:sz w:val="24"/>
                <w:szCs w:val="24"/>
              </w:rPr>
              <w:t>(3 часа)</w:t>
            </w:r>
          </w:p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Проектная деятельность</w:t>
            </w:r>
          </w:p>
          <w:p w:rsidR="00F13D91" w:rsidRPr="00FB3680" w:rsidRDefault="009539A7" w:rsidP="00BC2D9F">
            <w:pPr>
              <w:jc w:val="center"/>
              <w:rPr>
                <w:i/>
                <w:sz w:val="24"/>
                <w:szCs w:val="24"/>
              </w:rPr>
            </w:pPr>
            <w:r w:rsidRPr="00FB3680">
              <w:rPr>
                <w:i/>
                <w:sz w:val="24"/>
                <w:szCs w:val="24"/>
              </w:rPr>
              <w:t>(</w:t>
            </w:r>
            <w:r w:rsidR="00E40FE4" w:rsidRPr="00FB3680">
              <w:rPr>
                <w:i/>
                <w:sz w:val="24"/>
                <w:szCs w:val="24"/>
              </w:rPr>
              <w:t>2</w:t>
            </w:r>
            <w:r w:rsidRPr="00FB3680">
              <w:rPr>
                <w:i/>
                <w:sz w:val="24"/>
                <w:szCs w:val="24"/>
              </w:rPr>
              <w:t xml:space="preserve"> часа)</w:t>
            </w:r>
          </w:p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 xml:space="preserve">Экскурсии и мастер-классы в </w:t>
            </w:r>
            <w:proofErr w:type="gramStart"/>
            <w:r w:rsidRPr="00FB3680">
              <w:rPr>
                <w:sz w:val="24"/>
                <w:szCs w:val="24"/>
              </w:rPr>
              <w:t>организациях  СПО</w:t>
            </w:r>
            <w:proofErr w:type="gramEnd"/>
            <w:r w:rsidRPr="00FB3680">
              <w:rPr>
                <w:sz w:val="24"/>
                <w:szCs w:val="24"/>
              </w:rPr>
              <w:t>, на предприятиях</w:t>
            </w:r>
          </w:p>
          <w:p w:rsidR="009539A7" w:rsidRPr="00FB3680" w:rsidRDefault="00E40FE4" w:rsidP="00BC2D9F">
            <w:pPr>
              <w:jc w:val="center"/>
              <w:rPr>
                <w:i/>
                <w:sz w:val="24"/>
                <w:szCs w:val="24"/>
              </w:rPr>
            </w:pPr>
            <w:r w:rsidRPr="00FB3680">
              <w:rPr>
                <w:i/>
                <w:sz w:val="24"/>
                <w:szCs w:val="24"/>
              </w:rPr>
              <w:t>(7</w:t>
            </w:r>
            <w:r w:rsidR="009539A7" w:rsidRPr="00FB3680">
              <w:rPr>
                <w:i/>
                <w:sz w:val="24"/>
                <w:szCs w:val="24"/>
              </w:rPr>
              <w:t xml:space="preserve"> часов)</w:t>
            </w:r>
          </w:p>
          <w:p w:rsidR="009539A7" w:rsidRPr="00FB3680" w:rsidRDefault="009539A7" w:rsidP="00BC2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13D91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 течение года, экскурсии и мастер – классы в СПО по отдельному плану</w:t>
            </w:r>
          </w:p>
        </w:tc>
        <w:tc>
          <w:tcPr>
            <w:tcW w:w="1068" w:type="dxa"/>
          </w:tcPr>
          <w:p w:rsidR="00F13D91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12 часов</w:t>
            </w:r>
          </w:p>
        </w:tc>
        <w:tc>
          <w:tcPr>
            <w:tcW w:w="1944" w:type="dxa"/>
          </w:tcPr>
          <w:p w:rsidR="00F13D91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Классные руководители, заместитель директора, курирующий воспитательную работу, советник директора по воспитанию и взаимодействию с детскими общественными объединениями</w:t>
            </w:r>
          </w:p>
        </w:tc>
      </w:tr>
      <w:tr w:rsidR="00FB3680" w:rsidRPr="00C56518" w:rsidTr="00BC2D9F">
        <w:trPr>
          <w:trHeight w:val="1380"/>
        </w:trPr>
        <w:tc>
          <w:tcPr>
            <w:tcW w:w="709" w:type="dxa"/>
          </w:tcPr>
          <w:p w:rsidR="00FB3680" w:rsidRPr="00FB3680" w:rsidRDefault="00BC2D9F" w:rsidP="00BC2D9F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55449" w:rsidRPr="00FB3680" w:rsidRDefault="00955449" w:rsidP="00BC2D9F">
            <w:pPr>
              <w:jc w:val="center"/>
              <w:rPr>
                <w:sz w:val="24"/>
                <w:szCs w:val="24"/>
              </w:rPr>
            </w:pPr>
            <w:r w:rsidRPr="00C1092A">
              <w:rPr>
                <w:color w:val="000000"/>
                <w:sz w:val="24"/>
                <w:szCs w:val="24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3397" w:type="dxa"/>
          </w:tcPr>
          <w:p w:rsidR="00FB3680" w:rsidRPr="00FB3680" w:rsidRDefault="00955449" w:rsidP="00BC2D9F">
            <w:pPr>
              <w:jc w:val="center"/>
              <w:rPr>
                <w:sz w:val="24"/>
                <w:szCs w:val="24"/>
              </w:rPr>
            </w:pPr>
            <w:r w:rsidRPr="00C1092A">
              <w:rPr>
                <w:color w:val="000000"/>
                <w:sz w:val="24"/>
                <w:szCs w:val="24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848" w:type="dxa"/>
          </w:tcPr>
          <w:p w:rsidR="00FB3680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FB3680" w:rsidRPr="00FB3680" w:rsidRDefault="00FB3680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3 часа</w:t>
            </w:r>
          </w:p>
        </w:tc>
        <w:tc>
          <w:tcPr>
            <w:tcW w:w="1944" w:type="dxa"/>
          </w:tcPr>
          <w:p w:rsidR="00FB3680" w:rsidRPr="00FB3680" w:rsidRDefault="00955449" w:rsidP="00FB3680">
            <w:pPr>
              <w:jc w:val="center"/>
              <w:rPr>
                <w:sz w:val="24"/>
                <w:szCs w:val="24"/>
              </w:rPr>
            </w:pPr>
            <w:r w:rsidRPr="00FB3680">
              <w:rPr>
                <w:sz w:val="24"/>
                <w:szCs w:val="24"/>
              </w:rPr>
              <w:t>Классные руководители, заместитель директора, курирующий воспитательную работу, советник директора по воспитанию и взаимодействию с детскими общественными объединениями</w:t>
            </w:r>
          </w:p>
        </w:tc>
      </w:tr>
      <w:tr w:rsidR="0077175E" w:rsidRPr="00C56518" w:rsidTr="000C77DC">
        <w:trPr>
          <w:trHeight w:val="511"/>
        </w:trPr>
        <w:tc>
          <w:tcPr>
            <w:tcW w:w="11093" w:type="dxa"/>
            <w:gridSpan w:val="6"/>
          </w:tcPr>
          <w:p w:rsidR="0077175E" w:rsidRDefault="00616F48" w:rsidP="0077175E">
            <w:pPr>
              <w:jc w:val="center"/>
            </w:pPr>
            <w:r w:rsidRPr="00D25FDB">
              <w:rPr>
                <w:b/>
                <w:i/>
                <w:sz w:val="24"/>
                <w:szCs w:val="24"/>
              </w:rPr>
              <w:t>Итого 60 часов</w:t>
            </w:r>
          </w:p>
        </w:tc>
      </w:tr>
      <w:tr w:rsidR="0077175E" w:rsidRPr="00C56518" w:rsidTr="000C77DC">
        <w:trPr>
          <w:trHeight w:val="652"/>
        </w:trPr>
        <w:tc>
          <w:tcPr>
            <w:tcW w:w="11093" w:type="dxa"/>
            <w:gridSpan w:val="6"/>
          </w:tcPr>
          <w:p w:rsidR="0077175E" w:rsidRPr="0077175E" w:rsidRDefault="0077175E" w:rsidP="0077175E">
            <w:pPr>
              <w:jc w:val="center"/>
              <w:rPr>
                <w:b/>
                <w:sz w:val="24"/>
                <w:szCs w:val="24"/>
              </w:rPr>
            </w:pPr>
            <w:r w:rsidRPr="0077175E">
              <w:rPr>
                <w:b/>
                <w:sz w:val="24"/>
                <w:szCs w:val="24"/>
              </w:rPr>
              <w:lastRenderedPageBreak/>
              <w:t>10-11 классы</w:t>
            </w:r>
          </w:p>
        </w:tc>
      </w:tr>
      <w:tr w:rsidR="00BC2D9F" w:rsidRPr="00C56518" w:rsidTr="00BC2D9F">
        <w:trPr>
          <w:trHeight w:val="1380"/>
        </w:trPr>
        <w:tc>
          <w:tcPr>
            <w:tcW w:w="709" w:type="dxa"/>
          </w:tcPr>
          <w:p w:rsidR="00BC2D9F" w:rsidRPr="00AA64BD" w:rsidRDefault="00AA64BD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C2D9F" w:rsidRPr="00AA64BD" w:rsidRDefault="00BC2D9F" w:rsidP="00AA64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Урочная деятельность:</w:t>
            </w:r>
          </w:p>
          <w:p w:rsidR="00BC2D9F" w:rsidRPr="00AA64BD" w:rsidRDefault="00BC2D9F" w:rsidP="00AA64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(предметные уроки)</w:t>
            </w:r>
          </w:p>
        </w:tc>
        <w:tc>
          <w:tcPr>
            <w:tcW w:w="339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 в рамках разработок портала Билет в будущее.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общ</w:t>
            </w:r>
            <w:r w:rsidR="005C62CB" w:rsidRPr="00AA64BD">
              <w:rPr>
                <w:sz w:val="24"/>
                <w:szCs w:val="24"/>
              </w:rPr>
              <w:t>ествознания (2</w:t>
            </w:r>
            <w:r w:rsidRPr="00AA64BD">
              <w:rPr>
                <w:sz w:val="24"/>
                <w:szCs w:val="24"/>
              </w:rPr>
              <w:t xml:space="preserve"> часа)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истории (1 час)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химии (1 час)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 физики (1 час)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</w:t>
            </w:r>
            <w:r w:rsidR="005C62CB" w:rsidRPr="00AA64BD">
              <w:rPr>
                <w:sz w:val="24"/>
                <w:szCs w:val="24"/>
              </w:rPr>
              <w:t>рок информатики (4</w:t>
            </w:r>
            <w:r w:rsidRPr="00AA64BD">
              <w:rPr>
                <w:sz w:val="24"/>
                <w:szCs w:val="24"/>
              </w:rPr>
              <w:t xml:space="preserve"> часа)</w:t>
            </w:r>
          </w:p>
        </w:tc>
        <w:tc>
          <w:tcPr>
            <w:tcW w:w="1848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BC2D9F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9 часов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Руководители ШМО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Учителя-предметники</w:t>
            </w:r>
          </w:p>
        </w:tc>
      </w:tr>
      <w:tr w:rsidR="00BC2D9F" w:rsidRPr="00C56518" w:rsidTr="00BC2D9F">
        <w:trPr>
          <w:trHeight w:val="1380"/>
        </w:trPr>
        <w:tc>
          <w:tcPr>
            <w:tcW w:w="709" w:type="dxa"/>
          </w:tcPr>
          <w:p w:rsidR="00BC2D9F" w:rsidRPr="00AA64BD" w:rsidRDefault="00616F48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C2D9F" w:rsidRPr="00AA64BD" w:rsidRDefault="00BC2D9F" w:rsidP="00AA64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9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Реализация курса внеурочной деятельности «Россия – мои горизонты» (по четвергам)</w:t>
            </w:r>
          </w:p>
        </w:tc>
        <w:tc>
          <w:tcPr>
            <w:tcW w:w="1848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34 часа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Классные руководители</w:t>
            </w:r>
          </w:p>
        </w:tc>
      </w:tr>
      <w:tr w:rsidR="00616F48" w:rsidRPr="00C56518" w:rsidTr="00BC2D9F">
        <w:trPr>
          <w:trHeight w:val="1380"/>
        </w:trPr>
        <w:tc>
          <w:tcPr>
            <w:tcW w:w="709" w:type="dxa"/>
            <w:vMerge w:val="restart"/>
          </w:tcPr>
          <w:p w:rsidR="00616F48" w:rsidRPr="00AA64BD" w:rsidRDefault="00616F48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397" w:type="dxa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 xml:space="preserve">Общеродительское </w:t>
            </w:r>
            <w:r w:rsidRPr="00AA64BD">
              <w:rPr>
                <w:b/>
                <w:sz w:val="24"/>
                <w:szCs w:val="24"/>
              </w:rPr>
              <w:t>собрание (ознакомительное)</w:t>
            </w:r>
          </w:p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«Реализация профориентационного минимума (основной уровень) в образовательном учреждении».</w:t>
            </w:r>
          </w:p>
        </w:tc>
        <w:tc>
          <w:tcPr>
            <w:tcW w:w="1848" w:type="dxa"/>
          </w:tcPr>
          <w:p w:rsidR="00616F48" w:rsidRPr="00AA64BD" w:rsidRDefault="005C6E69" w:rsidP="00AA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23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1068" w:type="dxa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 w:val="restart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 по воспитательной работе</w:t>
            </w:r>
          </w:p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Классные руководители</w:t>
            </w:r>
          </w:p>
        </w:tc>
      </w:tr>
      <w:tr w:rsidR="00616F48" w:rsidRPr="00C56518" w:rsidTr="00BC2D9F">
        <w:trPr>
          <w:trHeight w:val="1380"/>
        </w:trPr>
        <w:tc>
          <w:tcPr>
            <w:tcW w:w="709" w:type="dxa"/>
            <w:vMerge/>
          </w:tcPr>
          <w:p w:rsidR="00616F48" w:rsidRPr="00AA64BD" w:rsidRDefault="00616F48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616F48" w:rsidRPr="00AA64BD" w:rsidRDefault="00616F48" w:rsidP="00AA64BD">
            <w:pPr>
              <w:jc w:val="center"/>
              <w:rPr>
                <w:b/>
                <w:sz w:val="24"/>
                <w:szCs w:val="24"/>
              </w:rPr>
            </w:pPr>
            <w:r w:rsidRPr="00AA64BD">
              <w:rPr>
                <w:b/>
                <w:sz w:val="24"/>
                <w:szCs w:val="24"/>
              </w:rPr>
              <w:t>Общеродительское собрание (итоговое)</w:t>
            </w:r>
          </w:p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«Промежуточные итоги реализации профориентационного минимума (основной уровень в образовательном учреждении»</w:t>
            </w:r>
          </w:p>
        </w:tc>
        <w:tc>
          <w:tcPr>
            <w:tcW w:w="1848" w:type="dxa"/>
          </w:tcPr>
          <w:p w:rsidR="00616F48" w:rsidRPr="00AA64BD" w:rsidRDefault="005C6E69" w:rsidP="00AA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20.02.2026</w:t>
            </w:r>
          </w:p>
        </w:tc>
        <w:tc>
          <w:tcPr>
            <w:tcW w:w="1068" w:type="dxa"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 час</w:t>
            </w:r>
          </w:p>
        </w:tc>
        <w:tc>
          <w:tcPr>
            <w:tcW w:w="1944" w:type="dxa"/>
            <w:vMerge/>
          </w:tcPr>
          <w:p w:rsidR="00616F48" w:rsidRPr="00AA64BD" w:rsidRDefault="00616F48" w:rsidP="00AA64BD">
            <w:pPr>
              <w:jc w:val="center"/>
              <w:rPr>
                <w:sz w:val="24"/>
                <w:szCs w:val="24"/>
              </w:rPr>
            </w:pPr>
          </w:p>
        </w:tc>
      </w:tr>
      <w:tr w:rsidR="00761A12" w:rsidRPr="00C56518" w:rsidTr="00BC2D9F">
        <w:trPr>
          <w:trHeight w:val="1380"/>
        </w:trPr>
        <w:tc>
          <w:tcPr>
            <w:tcW w:w="709" w:type="dxa"/>
          </w:tcPr>
          <w:p w:rsidR="00761A12" w:rsidRPr="00AA64BD" w:rsidRDefault="00761A12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proofErr w:type="spellStart"/>
            <w:r w:rsidRPr="00AA64BD">
              <w:rPr>
                <w:sz w:val="24"/>
                <w:szCs w:val="24"/>
              </w:rPr>
              <w:t>Практико</w:t>
            </w:r>
            <w:proofErr w:type="spellEnd"/>
            <w:r w:rsidRPr="00AA64BD">
              <w:rPr>
                <w:sz w:val="24"/>
                <w:szCs w:val="24"/>
              </w:rPr>
              <w:t xml:space="preserve"> - ориентированный модуль</w:t>
            </w:r>
          </w:p>
        </w:tc>
        <w:tc>
          <w:tcPr>
            <w:tcW w:w="3397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Профессиональные пробы</w:t>
            </w:r>
          </w:p>
          <w:p w:rsidR="00761A12" w:rsidRPr="00AA64BD" w:rsidRDefault="00761A12" w:rsidP="00AA64BD">
            <w:pPr>
              <w:jc w:val="center"/>
              <w:rPr>
                <w:i/>
                <w:sz w:val="24"/>
                <w:szCs w:val="24"/>
              </w:rPr>
            </w:pPr>
            <w:r w:rsidRPr="00AA64BD">
              <w:rPr>
                <w:i/>
                <w:sz w:val="24"/>
                <w:szCs w:val="24"/>
              </w:rPr>
              <w:t>(4 часа)</w:t>
            </w:r>
          </w:p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 xml:space="preserve">Экскурсии и мастер-классы в </w:t>
            </w:r>
            <w:proofErr w:type="gramStart"/>
            <w:r w:rsidRPr="00AA64BD">
              <w:rPr>
                <w:sz w:val="24"/>
                <w:szCs w:val="24"/>
              </w:rPr>
              <w:t>организациях  СПО</w:t>
            </w:r>
            <w:proofErr w:type="gramEnd"/>
            <w:r w:rsidRPr="00AA64BD">
              <w:rPr>
                <w:sz w:val="24"/>
                <w:szCs w:val="24"/>
              </w:rPr>
              <w:t>, на предприятия</w:t>
            </w:r>
          </w:p>
          <w:p w:rsidR="00761A12" w:rsidRPr="00AA64BD" w:rsidRDefault="008A148A" w:rsidP="00AA64BD">
            <w:pPr>
              <w:jc w:val="center"/>
              <w:rPr>
                <w:i/>
                <w:sz w:val="24"/>
                <w:szCs w:val="24"/>
              </w:rPr>
            </w:pPr>
            <w:r w:rsidRPr="00AA64BD">
              <w:rPr>
                <w:i/>
                <w:sz w:val="24"/>
                <w:szCs w:val="24"/>
              </w:rPr>
              <w:t>(7</w:t>
            </w:r>
            <w:r w:rsidR="00761A12" w:rsidRPr="00AA64BD">
              <w:rPr>
                <w:i/>
                <w:sz w:val="24"/>
                <w:szCs w:val="24"/>
              </w:rPr>
              <w:t xml:space="preserve"> часов)</w:t>
            </w:r>
          </w:p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Уроки социальной активности по профориентации</w:t>
            </w:r>
          </w:p>
          <w:p w:rsidR="00761A12" w:rsidRPr="00AA64BD" w:rsidRDefault="008A148A" w:rsidP="00AA64BD">
            <w:pPr>
              <w:jc w:val="center"/>
              <w:rPr>
                <w:i/>
                <w:sz w:val="24"/>
                <w:szCs w:val="24"/>
              </w:rPr>
            </w:pPr>
            <w:r w:rsidRPr="00AA64BD">
              <w:rPr>
                <w:i/>
                <w:sz w:val="24"/>
                <w:szCs w:val="24"/>
              </w:rPr>
              <w:t>(1 час</w:t>
            </w:r>
            <w:r w:rsidR="00761A12" w:rsidRPr="00AA64BD">
              <w:rPr>
                <w:i/>
                <w:sz w:val="24"/>
                <w:szCs w:val="24"/>
              </w:rPr>
              <w:t>)</w:t>
            </w:r>
          </w:p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года, экскурсии и мастер – классы в СПО по отдельному плану</w:t>
            </w:r>
          </w:p>
        </w:tc>
        <w:tc>
          <w:tcPr>
            <w:tcW w:w="1068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12 часов</w:t>
            </w:r>
          </w:p>
        </w:tc>
        <w:tc>
          <w:tcPr>
            <w:tcW w:w="1944" w:type="dxa"/>
          </w:tcPr>
          <w:p w:rsidR="00761A12" w:rsidRPr="00AA64BD" w:rsidRDefault="00761A12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Классные руководители, заместитель директора, курирующий воспитательную работу, советник директора по воспитанию и взаимодействию с детскими общественными объединениями</w:t>
            </w:r>
          </w:p>
        </w:tc>
      </w:tr>
      <w:tr w:rsidR="00955449" w:rsidRPr="00C56518" w:rsidTr="00BC2D9F">
        <w:trPr>
          <w:trHeight w:val="1380"/>
        </w:trPr>
        <w:tc>
          <w:tcPr>
            <w:tcW w:w="709" w:type="dxa"/>
          </w:tcPr>
          <w:p w:rsidR="00955449" w:rsidRPr="00AA64BD" w:rsidRDefault="00955449" w:rsidP="00AA64BD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55449" w:rsidRPr="00AA64BD" w:rsidRDefault="00955449" w:rsidP="00AA64BD">
            <w:pPr>
              <w:jc w:val="center"/>
              <w:rPr>
                <w:sz w:val="24"/>
                <w:szCs w:val="24"/>
              </w:rPr>
            </w:pPr>
            <w:r w:rsidRPr="00C1092A">
              <w:rPr>
                <w:color w:val="000000"/>
                <w:sz w:val="24"/>
                <w:szCs w:val="24"/>
              </w:rPr>
              <w:t xml:space="preserve">Дополнительное образование. Выбор и посещение ознакомительных занятий в рамках </w:t>
            </w:r>
            <w:r w:rsidRPr="00C1092A">
              <w:rPr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397" w:type="dxa"/>
          </w:tcPr>
          <w:p w:rsidR="00955449" w:rsidRPr="00AA64BD" w:rsidRDefault="00955449" w:rsidP="00AA64BD">
            <w:pPr>
              <w:jc w:val="center"/>
              <w:rPr>
                <w:sz w:val="24"/>
                <w:szCs w:val="24"/>
              </w:rPr>
            </w:pPr>
            <w:r w:rsidRPr="00C1092A">
              <w:rPr>
                <w:color w:val="000000"/>
                <w:sz w:val="24"/>
                <w:szCs w:val="24"/>
              </w:rPr>
              <w:lastRenderedPageBreak/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848" w:type="dxa"/>
          </w:tcPr>
          <w:p w:rsidR="00955449" w:rsidRPr="00AA64BD" w:rsidRDefault="00955449" w:rsidP="00AA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68" w:type="dxa"/>
          </w:tcPr>
          <w:p w:rsidR="00955449" w:rsidRPr="00AA64BD" w:rsidRDefault="00955449" w:rsidP="00AA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944" w:type="dxa"/>
          </w:tcPr>
          <w:p w:rsidR="00955449" w:rsidRPr="00AA64BD" w:rsidRDefault="00955449" w:rsidP="00AA64BD">
            <w:pPr>
              <w:jc w:val="center"/>
              <w:rPr>
                <w:sz w:val="24"/>
                <w:szCs w:val="24"/>
              </w:rPr>
            </w:pPr>
            <w:r w:rsidRPr="00955449">
              <w:rPr>
                <w:sz w:val="24"/>
                <w:szCs w:val="24"/>
              </w:rPr>
              <w:t xml:space="preserve">Классные руководители, заместитель директора, курирующий воспитательную работу, </w:t>
            </w:r>
            <w:r w:rsidRPr="00955449">
              <w:rPr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C2D9F" w:rsidRPr="00C56518" w:rsidTr="000C77DC">
        <w:trPr>
          <w:trHeight w:val="324"/>
        </w:trPr>
        <w:tc>
          <w:tcPr>
            <w:tcW w:w="11093" w:type="dxa"/>
            <w:gridSpan w:val="6"/>
          </w:tcPr>
          <w:p w:rsidR="00BC2D9F" w:rsidRDefault="00BC2D9F" w:rsidP="00BC2D9F">
            <w:pPr>
              <w:jc w:val="center"/>
            </w:pPr>
          </w:p>
        </w:tc>
      </w:tr>
      <w:tr w:rsidR="00BC2D9F" w:rsidRPr="00C56518" w:rsidTr="000C77DC">
        <w:trPr>
          <w:trHeight w:val="436"/>
        </w:trPr>
        <w:tc>
          <w:tcPr>
            <w:tcW w:w="11093" w:type="dxa"/>
            <w:gridSpan w:val="6"/>
          </w:tcPr>
          <w:p w:rsidR="00BC2D9F" w:rsidRDefault="00BC2D9F" w:rsidP="00BC2D9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C2D9F" w:rsidRDefault="00BC2D9F" w:rsidP="00BC2D9F">
            <w:pPr>
              <w:jc w:val="center"/>
              <w:rPr>
                <w:b/>
                <w:i/>
                <w:sz w:val="22"/>
                <w:szCs w:val="22"/>
              </w:rPr>
            </w:pPr>
            <w:r w:rsidRPr="005D5BB8">
              <w:rPr>
                <w:b/>
                <w:i/>
                <w:sz w:val="22"/>
                <w:szCs w:val="22"/>
              </w:rPr>
              <w:t>План диагностических мероприятий</w:t>
            </w:r>
            <w:r>
              <w:rPr>
                <w:b/>
                <w:i/>
                <w:sz w:val="22"/>
                <w:szCs w:val="22"/>
              </w:rPr>
              <w:t xml:space="preserve"> реализации профориентационного минимума</w:t>
            </w:r>
          </w:p>
          <w:p w:rsidR="00BC2D9F" w:rsidRPr="005D5BB8" w:rsidRDefault="00BC2D9F" w:rsidP="00BC2D9F">
            <w:pPr>
              <w:jc w:val="center"/>
              <w:rPr>
                <w:b/>
                <w:i/>
                <w:sz w:val="22"/>
                <w:szCs w:val="22"/>
              </w:rPr>
            </w:pPr>
            <w:r w:rsidRPr="005D5BB8">
              <w:rPr>
                <w:b/>
                <w:i/>
                <w:sz w:val="22"/>
                <w:szCs w:val="22"/>
              </w:rPr>
              <w:t xml:space="preserve"> 6-11 классы</w:t>
            </w:r>
          </w:p>
        </w:tc>
      </w:tr>
      <w:tr w:rsidR="00BC2D9F" w:rsidRPr="00C56518" w:rsidTr="000C77DC">
        <w:trPr>
          <w:trHeight w:val="1380"/>
        </w:trPr>
        <w:tc>
          <w:tcPr>
            <w:tcW w:w="2836" w:type="dxa"/>
            <w:gridSpan w:val="2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Диагностические мероприятия</w:t>
            </w:r>
          </w:p>
        </w:tc>
        <w:tc>
          <w:tcPr>
            <w:tcW w:w="3397" w:type="dxa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Описание диагностических мероприятий</w:t>
            </w:r>
          </w:p>
        </w:tc>
        <w:tc>
          <w:tcPr>
            <w:tcW w:w="2916" w:type="dxa"/>
            <w:gridSpan w:val="2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44" w:type="dxa"/>
          </w:tcPr>
          <w:p w:rsidR="00BC2D9F" w:rsidRPr="00E03C2B" w:rsidRDefault="00BC2D9F" w:rsidP="00BC2D9F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C2D9F" w:rsidRPr="00D67077" w:rsidTr="000C77DC">
        <w:trPr>
          <w:trHeight w:val="1835"/>
        </w:trPr>
        <w:tc>
          <w:tcPr>
            <w:tcW w:w="709" w:type="dxa"/>
          </w:tcPr>
          <w:p w:rsidR="00BC2D9F" w:rsidRPr="00E03C2B" w:rsidRDefault="00BC2D9F" w:rsidP="00BC2D9F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Мониторинг реализации профминимума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1.Декабрь – январь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2.Май – июнь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(2 раза в год)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директора, педагог - навигатор</w:t>
            </w:r>
          </w:p>
        </w:tc>
      </w:tr>
      <w:tr w:rsidR="00BC2D9F" w:rsidRPr="00D67077" w:rsidTr="000C77DC">
        <w:trPr>
          <w:trHeight w:val="1835"/>
        </w:trPr>
        <w:tc>
          <w:tcPr>
            <w:tcW w:w="709" w:type="dxa"/>
          </w:tcPr>
          <w:p w:rsidR="00BC2D9F" w:rsidRPr="00E03C2B" w:rsidRDefault="00BC2D9F" w:rsidP="00BC2D9F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C2D9F" w:rsidRPr="00AA64BD" w:rsidRDefault="00BC2D9F" w:rsidP="00822390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 xml:space="preserve">Профориентационная онлайн диагностика обучающихся </w:t>
            </w:r>
          </w:p>
        </w:tc>
        <w:tc>
          <w:tcPr>
            <w:tcW w:w="3397" w:type="dxa"/>
          </w:tcPr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 xml:space="preserve">Профориентационная онлайн-диагностика проводится на нескольких уровнях с каждым обучающимся,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      </w:r>
            <w:r w:rsidRPr="00AA64BD">
              <w:rPr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AA64BD">
              <w:rPr>
                <w:color w:val="000000"/>
                <w:sz w:val="24"/>
                <w:szCs w:val="24"/>
              </w:rPr>
              <w:t xml:space="preserve"> диагностики носят </w:t>
            </w:r>
            <w:r w:rsidRPr="00AA64BD">
              <w:rPr>
                <w:i/>
                <w:iCs/>
                <w:color w:val="000000"/>
                <w:sz w:val="24"/>
                <w:szCs w:val="24"/>
              </w:rPr>
              <w:t>рекомендательный и обучающий характер</w:t>
            </w:r>
            <w:r w:rsidRPr="00AA64BD">
              <w:rPr>
                <w:color w:val="000000"/>
                <w:sz w:val="24"/>
                <w:szCs w:val="24"/>
              </w:rPr>
              <w:t>. Решение</w:t>
            </w:r>
          </w:p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>по построению индивидуальной образовательно-профессиональной траектории принимает сам обучающийся.</w:t>
            </w:r>
          </w:p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>Онлайн-диагностика предусматривает два типа онлайн – диагностики: методику, нацеленную на определение ценностных ориентиров в сфере самоопределения, учебной мотивации; методику на определение профессиональных склонностей, способностей и направленности обучающихся.</w:t>
            </w:r>
          </w:p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2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директора, педагог – навигатор, педагог - психолог</w:t>
            </w:r>
          </w:p>
        </w:tc>
      </w:tr>
      <w:tr w:rsidR="00BC2D9F" w:rsidRPr="00D67077" w:rsidTr="000C77DC">
        <w:trPr>
          <w:trHeight w:val="1835"/>
        </w:trPr>
        <w:tc>
          <w:tcPr>
            <w:tcW w:w="709" w:type="dxa"/>
          </w:tcPr>
          <w:p w:rsidR="00BC2D9F" w:rsidRPr="00E03C2B" w:rsidRDefault="00BC2D9F" w:rsidP="00BC2D9F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2127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>Серия групповых консультаций по результатам онлайн-диагностики</w:t>
            </w:r>
          </w:p>
        </w:tc>
        <w:tc>
          <w:tcPr>
            <w:tcW w:w="3397" w:type="dxa"/>
          </w:tcPr>
          <w:p w:rsidR="00BC2D9F" w:rsidRPr="00AA64BD" w:rsidRDefault="00BC2D9F" w:rsidP="00AA6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64BD">
              <w:rPr>
                <w:color w:val="000000"/>
                <w:sz w:val="24"/>
                <w:szCs w:val="24"/>
              </w:rPr>
              <w:t xml:space="preserve">Все варианты онлайн-диагностики обязательно сопровождаются последующей консультацией обучающихся педагогом-навигатором. Для этого организуется урок, на котором рассматривается общее устройство диагностики, содержание измеряемых факторов, варианты применения полученных результатов. </w:t>
            </w:r>
          </w:p>
        </w:tc>
        <w:tc>
          <w:tcPr>
            <w:tcW w:w="2916" w:type="dxa"/>
            <w:gridSpan w:val="2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</w:tcPr>
          <w:p w:rsidR="00BC2D9F" w:rsidRPr="00AA64BD" w:rsidRDefault="00BC2D9F" w:rsidP="00AA64BD">
            <w:pPr>
              <w:jc w:val="center"/>
              <w:rPr>
                <w:sz w:val="24"/>
                <w:szCs w:val="24"/>
              </w:rPr>
            </w:pPr>
            <w:r w:rsidRPr="00AA64BD">
              <w:rPr>
                <w:sz w:val="24"/>
                <w:szCs w:val="24"/>
              </w:rPr>
              <w:t>заместитель директора, педагог – навигатор, педагог - психолог</w:t>
            </w:r>
          </w:p>
        </w:tc>
      </w:tr>
      <w:tr w:rsidR="00BC2D9F" w:rsidRPr="00D67077" w:rsidTr="000C77DC">
        <w:trPr>
          <w:trHeight w:val="509"/>
        </w:trPr>
        <w:tc>
          <w:tcPr>
            <w:tcW w:w="11093" w:type="dxa"/>
            <w:gridSpan w:val="6"/>
          </w:tcPr>
          <w:p w:rsidR="00BC2D9F" w:rsidRPr="00951061" w:rsidRDefault="00FE10AD" w:rsidP="00BC2D9F">
            <w:pPr>
              <w:jc w:val="center"/>
              <w:rPr>
                <w:b/>
              </w:rPr>
            </w:pPr>
            <w:r w:rsidRPr="00D25FDB">
              <w:rPr>
                <w:b/>
                <w:i/>
                <w:sz w:val="24"/>
                <w:szCs w:val="24"/>
              </w:rPr>
              <w:t>Итого 60 часов</w:t>
            </w:r>
          </w:p>
        </w:tc>
      </w:tr>
    </w:tbl>
    <w:p w:rsidR="00FD4CD0" w:rsidRPr="00D67077" w:rsidRDefault="00FD4CD0" w:rsidP="00FD4CD0"/>
    <w:p w:rsidR="00FD4CD0" w:rsidRDefault="00FD4CD0" w:rsidP="00FD4CD0">
      <w:pPr>
        <w:jc w:val="center"/>
        <w:rPr>
          <w:rFonts w:ascii="Times New Roman" w:hAnsi="Times New Roman" w:cs="Times New Roman"/>
          <w:b/>
          <w:sz w:val="20"/>
        </w:rPr>
      </w:pPr>
    </w:p>
    <w:p w:rsidR="00E72EC5" w:rsidRDefault="00E72EC5" w:rsidP="00710D68">
      <w:pPr>
        <w:jc w:val="center"/>
        <w:rPr>
          <w:rFonts w:ascii="Times New Roman" w:hAnsi="Times New Roman" w:cs="Times New Roman"/>
          <w:b/>
          <w:sz w:val="20"/>
        </w:rPr>
      </w:pPr>
    </w:p>
    <w:sectPr w:rsidR="00E72EC5" w:rsidSect="00E72E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3CB"/>
    <w:multiLevelType w:val="hybridMultilevel"/>
    <w:tmpl w:val="FABA57D2"/>
    <w:lvl w:ilvl="0" w:tplc="9206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4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184C5FE4"/>
    <w:multiLevelType w:val="hybridMultilevel"/>
    <w:tmpl w:val="14B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87D4BEF"/>
    <w:multiLevelType w:val="hybridMultilevel"/>
    <w:tmpl w:val="A45E16B0"/>
    <w:lvl w:ilvl="0" w:tplc="D31E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A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C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E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8072C9"/>
    <w:multiLevelType w:val="hybridMultilevel"/>
    <w:tmpl w:val="C04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655EF"/>
    <w:multiLevelType w:val="multilevel"/>
    <w:tmpl w:val="F0C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82F5A"/>
    <w:multiLevelType w:val="hybridMultilevel"/>
    <w:tmpl w:val="BDEA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32E7"/>
    <w:multiLevelType w:val="multilevel"/>
    <w:tmpl w:val="4B9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E5F26"/>
    <w:multiLevelType w:val="hybridMultilevel"/>
    <w:tmpl w:val="DC10F39C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44119"/>
    <w:multiLevelType w:val="hybridMultilevel"/>
    <w:tmpl w:val="7744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1E6E"/>
    <w:multiLevelType w:val="hybridMultilevel"/>
    <w:tmpl w:val="DC4CE244"/>
    <w:lvl w:ilvl="0" w:tplc="356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C13246"/>
    <w:multiLevelType w:val="hybridMultilevel"/>
    <w:tmpl w:val="E8629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D495C"/>
    <w:multiLevelType w:val="hybridMultilevel"/>
    <w:tmpl w:val="2E94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54BB7"/>
    <w:multiLevelType w:val="hybridMultilevel"/>
    <w:tmpl w:val="FD426CD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2847166"/>
    <w:multiLevelType w:val="multilevel"/>
    <w:tmpl w:val="2EB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31F3F"/>
    <w:multiLevelType w:val="hybridMultilevel"/>
    <w:tmpl w:val="6226BB62"/>
    <w:lvl w:ilvl="0" w:tplc="CB5628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997B61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7BA95577"/>
    <w:multiLevelType w:val="multilevel"/>
    <w:tmpl w:val="1F50C4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18"/>
  </w:num>
  <w:num w:numId="11">
    <w:abstractNumId w:val="2"/>
  </w:num>
  <w:num w:numId="12">
    <w:abstractNumId w:val="8"/>
  </w:num>
  <w:num w:numId="13">
    <w:abstractNumId w:val="4"/>
  </w:num>
  <w:num w:numId="14">
    <w:abstractNumId w:val="21"/>
  </w:num>
  <w:num w:numId="15">
    <w:abstractNumId w:val="19"/>
  </w:num>
  <w:num w:numId="16">
    <w:abstractNumId w:val="16"/>
  </w:num>
  <w:num w:numId="17">
    <w:abstractNumId w:val="20"/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5D"/>
    <w:rsid w:val="00003E4E"/>
    <w:rsid w:val="00014C51"/>
    <w:rsid w:val="000166D3"/>
    <w:rsid w:val="00036252"/>
    <w:rsid w:val="00087880"/>
    <w:rsid w:val="00095DDB"/>
    <w:rsid w:val="000A054A"/>
    <w:rsid w:val="000B0314"/>
    <w:rsid w:val="000C77DC"/>
    <w:rsid w:val="000D7F1E"/>
    <w:rsid w:val="00115FDA"/>
    <w:rsid w:val="00131CDD"/>
    <w:rsid w:val="00136F83"/>
    <w:rsid w:val="00143B0C"/>
    <w:rsid w:val="00160C25"/>
    <w:rsid w:val="001810DA"/>
    <w:rsid w:val="00182352"/>
    <w:rsid w:val="00193468"/>
    <w:rsid w:val="001E2331"/>
    <w:rsid w:val="001F1D36"/>
    <w:rsid w:val="00201ECE"/>
    <w:rsid w:val="00235E8A"/>
    <w:rsid w:val="00247DD1"/>
    <w:rsid w:val="00252349"/>
    <w:rsid w:val="002617CB"/>
    <w:rsid w:val="00262529"/>
    <w:rsid w:val="00280C29"/>
    <w:rsid w:val="0028234D"/>
    <w:rsid w:val="002A0D0F"/>
    <w:rsid w:val="002B77A1"/>
    <w:rsid w:val="002C06F4"/>
    <w:rsid w:val="002C1AA3"/>
    <w:rsid w:val="002C4FD6"/>
    <w:rsid w:val="00306290"/>
    <w:rsid w:val="003130C4"/>
    <w:rsid w:val="0032502E"/>
    <w:rsid w:val="003301BD"/>
    <w:rsid w:val="00330E52"/>
    <w:rsid w:val="003350D9"/>
    <w:rsid w:val="00374835"/>
    <w:rsid w:val="0037599A"/>
    <w:rsid w:val="0039775D"/>
    <w:rsid w:val="003F3210"/>
    <w:rsid w:val="003F714F"/>
    <w:rsid w:val="00412258"/>
    <w:rsid w:val="004304E7"/>
    <w:rsid w:val="00465280"/>
    <w:rsid w:val="004751E7"/>
    <w:rsid w:val="0048599F"/>
    <w:rsid w:val="004A04B9"/>
    <w:rsid w:val="004A6A70"/>
    <w:rsid w:val="004C6BAD"/>
    <w:rsid w:val="004E7655"/>
    <w:rsid w:val="0051085F"/>
    <w:rsid w:val="00525CE6"/>
    <w:rsid w:val="005A7460"/>
    <w:rsid w:val="005C0CEC"/>
    <w:rsid w:val="005C3B8C"/>
    <w:rsid w:val="005C62CB"/>
    <w:rsid w:val="005C6E69"/>
    <w:rsid w:val="005D5BB8"/>
    <w:rsid w:val="005E08F1"/>
    <w:rsid w:val="005E1363"/>
    <w:rsid w:val="00602235"/>
    <w:rsid w:val="00616F48"/>
    <w:rsid w:val="00622AD8"/>
    <w:rsid w:val="00640DBF"/>
    <w:rsid w:val="0065140F"/>
    <w:rsid w:val="006D24EE"/>
    <w:rsid w:val="006F5413"/>
    <w:rsid w:val="00710D68"/>
    <w:rsid w:val="00717BC4"/>
    <w:rsid w:val="00752770"/>
    <w:rsid w:val="00752F1D"/>
    <w:rsid w:val="00761A12"/>
    <w:rsid w:val="0076670D"/>
    <w:rsid w:val="0077175E"/>
    <w:rsid w:val="00773FF6"/>
    <w:rsid w:val="0077677C"/>
    <w:rsid w:val="00787326"/>
    <w:rsid w:val="007A5768"/>
    <w:rsid w:val="007C4E59"/>
    <w:rsid w:val="007D72D7"/>
    <w:rsid w:val="00804ACD"/>
    <w:rsid w:val="00812C63"/>
    <w:rsid w:val="00822390"/>
    <w:rsid w:val="008543C4"/>
    <w:rsid w:val="0085694F"/>
    <w:rsid w:val="00877357"/>
    <w:rsid w:val="00880AB9"/>
    <w:rsid w:val="008836CA"/>
    <w:rsid w:val="008A148A"/>
    <w:rsid w:val="008C26E7"/>
    <w:rsid w:val="008D4100"/>
    <w:rsid w:val="008F42BC"/>
    <w:rsid w:val="008F4F6D"/>
    <w:rsid w:val="008F5EA5"/>
    <w:rsid w:val="00900D2A"/>
    <w:rsid w:val="00951061"/>
    <w:rsid w:val="009539A7"/>
    <w:rsid w:val="00955449"/>
    <w:rsid w:val="00955D9D"/>
    <w:rsid w:val="00956D80"/>
    <w:rsid w:val="00963836"/>
    <w:rsid w:val="00996622"/>
    <w:rsid w:val="009A4A72"/>
    <w:rsid w:val="009A4D8C"/>
    <w:rsid w:val="009B7993"/>
    <w:rsid w:val="009F34ED"/>
    <w:rsid w:val="009F401E"/>
    <w:rsid w:val="00A00451"/>
    <w:rsid w:val="00A8759A"/>
    <w:rsid w:val="00AA48A3"/>
    <w:rsid w:val="00AA64BD"/>
    <w:rsid w:val="00AD5D01"/>
    <w:rsid w:val="00AE5678"/>
    <w:rsid w:val="00B166AF"/>
    <w:rsid w:val="00B242C6"/>
    <w:rsid w:val="00B40020"/>
    <w:rsid w:val="00B45465"/>
    <w:rsid w:val="00B55EBD"/>
    <w:rsid w:val="00BB64BE"/>
    <w:rsid w:val="00BC2D9F"/>
    <w:rsid w:val="00BF3D3A"/>
    <w:rsid w:val="00BF4211"/>
    <w:rsid w:val="00BF60C0"/>
    <w:rsid w:val="00C114A3"/>
    <w:rsid w:val="00C1687D"/>
    <w:rsid w:val="00C225DB"/>
    <w:rsid w:val="00C2758B"/>
    <w:rsid w:val="00C30939"/>
    <w:rsid w:val="00C3300A"/>
    <w:rsid w:val="00C55513"/>
    <w:rsid w:val="00C56518"/>
    <w:rsid w:val="00C733B5"/>
    <w:rsid w:val="00C8385E"/>
    <w:rsid w:val="00C967AE"/>
    <w:rsid w:val="00CC3696"/>
    <w:rsid w:val="00CF3732"/>
    <w:rsid w:val="00CF64B6"/>
    <w:rsid w:val="00CF7FFC"/>
    <w:rsid w:val="00D105E3"/>
    <w:rsid w:val="00D1515E"/>
    <w:rsid w:val="00D21134"/>
    <w:rsid w:val="00D2360C"/>
    <w:rsid w:val="00D25FDB"/>
    <w:rsid w:val="00D30B55"/>
    <w:rsid w:val="00D37169"/>
    <w:rsid w:val="00D37718"/>
    <w:rsid w:val="00D521B2"/>
    <w:rsid w:val="00D67077"/>
    <w:rsid w:val="00D86B8A"/>
    <w:rsid w:val="00D9216C"/>
    <w:rsid w:val="00DA52E2"/>
    <w:rsid w:val="00DD52B3"/>
    <w:rsid w:val="00DE0D37"/>
    <w:rsid w:val="00E03C2B"/>
    <w:rsid w:val="00E069E0"/>
    <w:rsid w:val="00E20DC5"/>
    <w:rsid w:val="00E3104F"/>
    <w:rsid w:val="00E373F8"/>
    <w:rsid w:val="00E40FE4"/>
    <w:rsid w:val="00E54942"/>
    <w:rsid w:val="00E72EC5"/>
    <w:rsid w:val="00E83965"/>
    <w:rsid w:val="00EA5AD2"/>
    <w:rsid w:val="00ED4FCA"/>
    <w:rsid w:val="00EE0CA3"/>
    <w:rsid w:val="00EE3179"/>
    <w:rsid w:val="00EF4265"/>
    <w:rsid w:val="00F13D91"/>
    <w:rsid w:val="00F91DC8"/>
    <w:rsid w:val="00F9625F"/>
    <w:rsid w:val="00FB3680"/>
    <w:rsid w:val="00FD4CD0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6BC"/>
  <w15:docId w15:val="{9CE2A8F8-D372-4EBE-BEB2-118ECDF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75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5D"/>
    <w:pPr>
      <w:ind w:left="720"/>
      <w:contextualSpacing/>
    </w:pPr>
  </w:style>
  <w:style w:type="table" w:styleId="a4">
    <w:name w:val="Table Grid"/>
    <w:basedOn w:val="a1"/>
    <w:uiPriority w:val="39"/>
    <w:qFormat/>
    <w:rsid w:val="003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A5A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B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0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6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78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1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58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1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0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48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9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9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DA7F-5241-419C-AC53-FB9C2D27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User</cp:lastModifiedBy>
  <cp:revision>2</cp:revision>
  <cp:lastPrinted>2025-09-16T12:49:00Z</cp:lastPrinted>
  <dcterms:created xsi:type="dcterms:W3CDTF">2025-09-17T14:40:00Z</dcterms:created>
  <dcterms:modified xsi:type="dcterms:W3CDTF">2025-09-17T14:40:00Z</dcterms:modified>
</cp:coreProperties>
</file>