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D5" w:rsidRDefault="001F6ED5">
      <w:pPr>
        <w:spacing w:after="0" w:line="259" w:lineRule="auto"/>
        <w:ind w:left="-1440" w:right="11395" w:firstLine="0"/>
        <w:jc w:val="left"/>
      </w:pPr>
    </w:p>
    <w:p w:rsidR="00047E94" w:rsidRPr="00047E94" w:rsidRDefault="00047E94" w:rsidP="00047E94">
      <w:pPr>
        <w:spacing w:after="0" w:line="408" w:lineRule="auto"/>
        <w:ind w:left="120" w:firstLine="0"/>
        <w:jc w:val="center"/>
        <w:rPr>
          <w:rFonts w:eastAsia="Calibri"/>
          <w:b/>
          <w:sz w:val="28"/>
          <w:lang w:eastAsia="en-US"/>
        </w:rPr>
      </w:pPr>
      <w:r w:rsidRPr="00047E94">
        <w:rPr>
          <w:rFonts w:eastAsia="Calibri"/>
          <w:b/>
          <w:sz w:val="28"/>
          <w:lang w:eastAsia="en-US"/>
        </w:rPr>
        <w:t xml:space="preserve">‌Муниципальное бюджетное общеобразовательное учреждение </w:t>
      </w:r>
    </w:p>
    <w:p w:rsidR="00047E94" w:rsidRPr="00047E94" w:rsidRDefault="00047E94" w:rsidP="00047E94">
      <w:pPr>
        <w:pBdr>
          <w:bottom w:val="single" w:sz="4" w:space="1" w:color="auto"/>
        </w:pBdr>
        <w:spacing w:after="0" w:line="408" w:lineRule="auto"/>
        <w:ind w:left="120" w:firstLine="0"/>
        <w:jc w:val="center"/>
        <w:rPr>
          <w:rFonts w:eastAsia="Calibri"/>
          <w:b/>
          <w:sz w:val="28"/>
          <w:lang w:eastAsia="en-US"/>
        </w:rPr>
      </w:pPr>
      <w:r w:rsidRPr="00047E94">
        <w:rPr>
          <w:rFonts w:eastAsia="Calibri"/>
          <w:b/>
          <w:sz w:val="28"/>
          <w:lang w:eastAsia="en-US"/>
        </w:rPr>
        <w:t>"Школа № 16"‌</w:t>
      </w:r>
    </w:p>
    <w:p w:rsidR="00047E94" w:rsidRPr="00047E94" w:rsidRDefault="00047E94" w:rsidP="00047E94">
      <w:pPr>
        <w:spacing w:after="0" w:line="408" w:lineRule="auto"/>
        <w:ind w:left="120" w:firstLine="0"/>
        <w:jc w:val="center"/>
        <w:rPr>
          <w:rFonts w:eastAsia="Calibri"/>
          <w:color w:val="auto"/>
          <w:sz w:val="28"/>
          <w:szCs w:val="28"/>
          <w:lang w:val="en-US" w:eastAsia="en-US"/>
        </w:rPr>
      </w:pPr>
      <w:r w:rsidRPr="00047E94">
        <w:rPr>
          <w:rFonts w:eastAsia="Calibri"/>
          <w:color w:val="auto"/>
          <w:sz w:val="28"/>
          <w:szCs w:val="28"/>
          <w:lang w:eastAsia="en-US"/>
        </w:rPr>
        <w:t xml:space="preserve">603004 г. Нижний Новгород Автозаводский район, ул. </w:t>
      </w:r>
      <w:proofErr w:type="spellStart"/>
      <w:r w:rsidRPr="00047E94">
        <w:rPr>
          <w:rFonts w:eastAsia="Calibri"/>
          <w:color w:val="auto"/>
          <w:sz w:val="28"/>
          <w:szCs w:val="28"/>
          <w:lang w:val="en-US" w:eastAsia="en-US"/>
        </w:rPr>
        <w:t>Юлиуса</w:t>
      </w:r>
      <w:proofErr w:type="spellEnd"/>
      <w:r w:rsidRPr="00047E94">
        <w:rPr>
          <w:rFonts w:eastAsia="Calibri"/>
          <w:color w:val="auto"/>
          <w:sz w:val="28"/>
          <w:szCs w:val="28"/>
          <w:lang w:val="en-US" w:eastAsia="en-US"/>
        </w:rPr>
        <w:t xml:space="preserve"> </w:t>
      </w:r>
      <w:proofErr w:type="spellStart"/>
      <w:r w:rsidRPr="00047E94">
        <w:rPr>
          <w:rFonts w:eastAsia="Calibri"/>
          <w:color w:val="auto"/>
          <w:sz w:val="28"/>
          <w:szCs w:val="28"/>
          <w:lang w:val="en-US" w:eastAsia="en-US"/>
        </w:rPr>
        <w:t>Фучика</w:t>
      </w:r>
      <w:proofErr w:type="spellEnd"/>
      <w:r w:rsidRPr="00047E94">
        <w:rPr>
          <w:rFonts w:eastAsia="Calibri"/>
          <w:color w:val="auto"/>
          <w:sz w:val="28"/>
          <w:szCs w:val="28"/>
          <w:lang w:val="en-US" w:eastAsia="en-US"/>
        </w:rPr>
        <w:t>, д. 2</w:t>
      </w:r>
    </w:p>
    <w:p w:rsidR="00047E94" w:rsidRPr="00047E94" w:rsidRDefault="00047E94" w:rsidP="00047E94">
      <w:pPr>
        <w:spacing w:after="0" w:line="408" w:lineRule="auto"/>
        <w:ind w:left="120" w:firstLine="0"/>
        <w:jc w:val="center"/>
        <w:rPr>
          <w:rFonts w:eastAsia="Calibri"/>
          <w:color w:val="auto"/>
          <w:sz w:val="28"/>
          <w:szCs w:val="28"/>
          <w:lang w:val="en-US" w:eastAsia="en-US"/>
        </w:rPr>
      </w:pPr>
    </w:p>
    <w:tbl>
      <w:tblPr>
        <w:tblW w:w="0" w:type="auto"/>
        <w:tblInd w:w="-468" w:type="dxa"/>
        <w:tblLayout w:type="fixed"/>
        <w:tblCellMar>
          <w:left w:w="0" w:type="dxa"/>
          <w:right w:w="0" w:type="dxa"/>
        </w:tblCellMar>
        <w:tblLook w:val="0000" w:firstRow="0" w:lastRow="0" w:firstColumn="0" w:lastColumn="0" w:noHBand="0" w:noVBand="0"/>
      </w:tblPr>
      <w:tblGrid>
        <w:gridCol w:w="5876"/>
        <w:gridCol w:w="5024"/>
      </w:tblGrid>
      <w:tr w:rsidR="00047E94" w:rsidRPr="00047E94" w:rsidTr="00047E94">
        <w:trPr>
          <w:trHeight w:val="3000"/>
        </w:trPr>
        <w:tc>
          <w:tcPr>
            <w:tcW w:w="5876" w:type="dxa"/>
            <w:shd w:val="clear" w:color="auto" w:fill="auto"/>
          </w:tcPr>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СОГЛАСОВАНО</w:t>
            </w:r>
          </w:p>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Заместитель директора</w:t>
            </w:r>
          </w:p>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МБОУ "Школа № 16"</w:t>
            </w:r>
          </w:p>
          <w:p w:rsidR="00047E94" w:rsidRPr="00047E94" w:rsidRDefault="00047E94" w:rsidP="00047E94">
            <w:pPr>
              <w:spacing w:after="0" w:line="100" w:lineRule="atLeast"/>
              <w:ind w:left="0" w:firstLine="0"/>
              <w:jc w:val="center"/>
              <w:rPr>
                <w:rFonts w:eastAsia="Calibri"/>
                <w:sz w:val="28"/>
                <w:szCs w:val="28"/>
                <w:lang w:eastAsia="en-US"/>
              </w:rPr>
            </w:pPr>
          </w:p>
          <w:p w:rsidR="00047E94" w:rsidRPr="00047E94" w:rsidRDefault="00047E94" w:rsidP="00047E94">
            <w:pPr>
              <w:spacing w:after="0" w:line="100" w:lineRule="atLeast"/>
              <w:ind w:left="0" w:firstLine="0"/>
              <w:jc w:val="center"/>
              <w:rPr>
                <w:rFonts w:eastAsia="Calibri"/>
                <w:sz w:val="28"/>
                <w:szCs w:val="28"/>
                <w:vertAlign w:val="superscript"/>
                <w:lang w:eastAsia="en-US"/>
              </w:rPr>
            </w:pPr>
            <w:r w:rsidRPr="00047E94">
              <w:rPr>
                <w:rFonts w:eastAsia="Calibri"/>
                <w:sz w:val="28"/>
                <w:szCs w:val="28"/>
                <w:lang w:eastAsia="en-US"/>
              </w:rPr>
              <w:t>_______________/</w:t>
            </w:r>
            <w:proofErr w:type="spellStart"/>
            <w:r w:rsidRPr="00047E94">
              <w:rPr>
                <w:rFonts w:eastAsia="Calibri"/>
                <w:sz w:val="28"/>
                <w:szCs w:val="28"/>
                <w:lang w:eastAsia="en-US"/>
              </w:rPr>
              <w:t>Н.Б.Логинова</w:t>
            </w:r>
            <w:proofErr w:type="spellEnd"/>
            <w:r w:rsidRPr="00047E94">
              <w:rPr>
                <w:rFonts w:eastAsia="Calibri"/>
                <w:sz w:val="28"/>
                <w:szCs w:val="28"/>
                <w:lang w:eastAsia="en-US"/>
              </w:rPr>
              <w:t>/</w:t>
            </w:r>
          </w:p>
          <w:p w:rsidR="00047E94" w:rsidRPr="00047E94" w:rsidRDefault="00047E94" w:rsidP="00047E94">
            <w:pPr>
              <w:spacing w:after="0" w:line="100" w:lineRule="atLeast"/>
              <w:ind w:left="0" w:firstLine="0"/>
              <w:jc w:val="center"/>
              <w:rPr>
                <w:rFonts w:eastAsia="Calibri"/>
                <w:sz w:val="28"/>
                <w:szCs w:val="28"/>
                <w:lang w:eastAsia="en-US"/>
              </w:rPr>
            </w:pPr>
            <w:proofErr w:type="gramStart"/>
            <w:r w:rsidRPr="00047E94">
              <w:rPr>
                <w:rFonts w:eastAsia="Calibri"/>
                <w:sz w:val="28"/>
                <w:szCs w:val="28"/>
                <w:vertAlign w:val="superscript"/>
                <w:lang w:eastAsia="en-US"/>
              </w:rPr>
              <w:t>( подпись</w:t>
            </w:r>
            <w:proofErr w:type="gramEnd"/>
            <w:r w:rsidRPr="00047E94">
              <w:rPr>
                <w:rFonts w:eastAsia="Calibri"/>
                <w:sz w:val="28"/>
                <w:szCs w:val="28"/>
                <w:vertAlign w:val="superscript"/>
                <w:lang w:eastAsia="en-US"/>
              </w:rPr>
              <w:t>)                   (расшифровка)</w:t>
            </w:r>
          </w:p>
          <w:p w:rsidR="00047E94" w:rsidRPr="00E53CEB" w:rsidRDefault="00047E94" w:rsidP="00047E94">
            <w:pPr>
              <w:spacing w:after="0" w:line="100" w:lineRule="atLeast"/>
              <w:ind w:left="0" w:firstLine="0"/>
              <w:jc w:val="center"/>
              <w:rPr>
                <w:rFonts w:eastAsia="Calibri"/>
                <w:sz w:val="28"/>
                <w:szCs w:val="28"/>
                <w:lang w:eastAsia="en-US"/>
              </w:rPr>
            </w:pPr>
            <w:r w:rsidRPr="00E53CEB">
              <w:rPr>
                <w:rFonts w:eastAsia="Calibri"/>
                <w:sz w:val="28"/>
                <w:szCs w:val="28"/>
                <w:lang w:eastAsia="en-US"/>
              </w:rPr>
              <w:t>«01» сентября 2023г.</w:t>
            </w:r>
          </w:p>
        </w:tc>
        <w:tc>
          <w:tcPr>
            <w:tcW w:w="5024" w:type="dxa"/>
            <w:shd w:val="clear" w:color="auto" w:fill="auto"/>
          </w:tcPr>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УТВЕРЖДЕНО</w:t>
            </w:r>
          </w:p>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 xml:space="preserve">Директор </w:t>
            </w:r>
          </w:p>
          <w:p w:rsidR="00047E94" w:rsidRPr="00047E94" w:rsidRDefault="00047E94" w:rsidP="00047E94">
            <w:pPr>
              <w:spacing w:after="0" w:line="100" w:lineRule="atLeast"/>
              <w:ind w:left="0" w:firstLine="0"/>
              <w:jc w:val="center"/>
              <w:rPr>
                <w:rFonts w:eastAsia="Calibri"/>
                <w:sz w:val="28"/>
                <w:szCs w:val="28"/>
                <w:lang w:eastAsia="en-US"/>
              </w:rPr>
            </w:pPr>
            <w:r w:rsidRPr="00047E94">
              <w:rPr>
                <w:rFonts w:eastAsia="Calibri"/>
                <w:sz w:val="28"/>
                <w:szCs w:val="28"/>
                <w:lang w:eastAsia="en-US"/>
              </w:rPr>
              <w:t xml:space="preserve">МБОУ "Школа № 16" </w:t>
            </w:r>
          </w:p>
          <w:p w:rsidR="00047E94" w:rsidRPr="00047E94" w:rsidRDefault="00047E94" w:rsidP="00047E94">
            <w:pPr>
              <w:spacing w:after="0" w:line="100" w:lineRule="atLeast"/>
              <w:ind w:left="0" w:firstLine="0"/>
              <w:jc w:val="center"/>
              <w:rPr>
                <w:rFonts w:eastAsia="Calibri"/>
                <w:sz w:val="28"/>
                <w:szCs w:val="28"/>
                <w:lang w:eastAsia="en-US"/>
              </w:rPr>
            </w:pPr>
          </w:p>
          <w:p w:rsidR="00047E94" w:rsidRPr="00047E94" w:rsidRDefault="00047E94" w:rsidP="00047E94">
            <w:pPr>
              <w:spacing w:after="0" w:line="100" w:lineRule="atLeast"/>
              <w:ind w:left="0" w:firstLine="0"/>
              <w:jc w:val="center"/>
              <w:rPr>
                <w:rFonts w:eastAsia="Calibri"/>
                <w:sz w:val="28"/>
                <w:szCs w:val="28"/>
                <w:vertAlign w:val="superscript"/>
                <w:lang w:eastAsia="en-US"/>
              </w:rPr>
            </w:pPr>
            <w:r w:rsidRPr="00047E94">
              <w:rPr>
                <w:rFonts w:eastAsia="Calibri"/>
                <w:sz w:val="28"/>
                <w:szCs w:val="28"/>
                <w:lang w:eastAsia="en-US"/>
              </w:rPr>
              <w:t>_______________/</w:t>
            </w:r>
            <w:proofErr w:type="spellStart"/>
            <w:r w:rsidRPr="00047E94">
              <w:rPr>
                <w:rFonts w:eastAsia="Calibri"/>
                <w:sz w:val="28"/>
                <w:szCs w:val="28"/>
                <w:lang w:eastAsia="en-US"/>
              </w:rPr>
              <w:t>С.Р.Алексеева</w:t>
            </w:r>
            <w:proofErr w:type="spellEnd"/>
            <w:r w:rsidRPr="00047E94">
              <w:rPr>
                <w:rFonts w:eastAsia="Calibri"/>
                <w:sz w:val="28"/>
                <w:szCs w:val="28"/>
                <w:lang w:eastAsia="en-US"/>
              </w:rPr>
              <w:t>/</w:t>
            </w:r>
          </w:p>
          <w:p w:rsidR="00047E94" w:rsidRPr="00047E94" w:rsidRDefault="00047E94" w:rsidP="00047E94">
            <w:pPr>
              <w:spacing w:after="0" w:line="100" w:lineRule="atLeast"/>
              <w:ind w:left="0" w:firstLine="0"/>
              <w:jc w:val="left"/>
              <w:rPr>
                <w:rFonts w:eastAsia="Calibri"/>
                <w:sz w:val="28"/>
                <w:szCs w:val="28"/>
                <w:lang w:val="en-US" w:eastAsia="en-US"/>
              </w:rPr>
            </w:pPr>
            <w:r w:rsidRPr="00047E94">
              <w:rPr>
                <w:rFonts w:eastAsia="Calibri"/>
                <w:sz w:val="28"/>
                <w:szCs w:val="28"/>
                <w:vertAlign w:val="superscript"/>
                <w:lang w:eastAsia="en-US"/>
              </w:rPr>
              <w:t xml:space="preserve">                </w:t>
            </w:r>
            <w:r w:rsidRPr="00047E94">
              <w:rPr>
                <w:rFonts w:eastAsia="Calibri"/>
                <w:sz w:val="28"/>
                <w:szCs w:val="28"/>
                <w:vertAlign w:val="superscript"/>
                <w:lang w:val="en-US" w:eastAsia="en-US"/>
              </w:rPr>
              <w:t xml:space="preserve">( </w:t>
            </w:r>
            <w:proofErr w:type="spellStart"/>
            <w:r w:rsidRPr="00047E94">
              <w:rPr>
                <w:rFonts w:eastAsia="Calibri"/>
                <w:sz w:val="28"/>
                <w:szCs w:val="28"/>
                <w:vertAlign w:val="superscript"/>
                <w:lang w:val="en-US" w:eastAsia="en-US"/>
              </w:rPr>
              <w:t>подпись</w:t>
            </w:r>
            <w:proofErr w:type="spellEnd"/>
            <w:r w:rsidRPr="00047E94">
              <w:rPr>
                <w:rFonts w:eastAsia="Calibri"/>
                <w:sz w:val="28"/>
                <w:szCs w:val="28"/>
                <w:vertAlign w:val="superscript"/>
                <w:lang w:val="en-US" w:eastAsia="en-US"/>
              </w:rPr>
              <w:t>)                             (</w:t>
            </w:r>
            <w:proofErr w:type="spellStart"/>
            <w:r w:rsidRPr="00047E94">
              <w:rPr>
                <w:rFonts w:eastAsia="Calibri"/>
                <w:sz w:val="28"/>
                <w:szCs w:val="28"/>
                <w:vertAlign w:val="superscript"/>
                <w:lang w:val="en-US" w:eastAsia="en-US"/>
              </w:rPr>
              <w:t>расшифровка</w:t>
            </w:r>
            <w:proofErr w:type="spellEnd"/>
            <w:r w:rsidRPr="00047E94">
              <w:rPr>
                <w:rFonts w:eastAsia="Calibri"/>
                <w:sz w:val="28"/>
                <w:szCs w:val="28"/>
                <w:vertAlign w:val="superscript"/>
                <w:lang w:val="en-US" w:eastAsia="en-US"/>
              </w:rPr>
              <w:t xml:space="preserve">)  </w:t>
            </w:r>
          </w:p>
          <w:p w:rsidR="00047E94" w:rsidRPr="00047E94" w:rsidRDefault="00047E94" w:rsidP="00047E94">
            <w:pPr>
              <w:spacing w:after="0" w:line="100" w:lineRule="atLeast"/>
              <w:ind w:left="0" w:firstLine="0"/>
              <w:jc w:val="center"/>
              <w:rPr>
                <w:rFonts w:eastAsia="Calibri"/>
                <w:color w:val="auto"/>
                <w:sz w:val="22"/>
                <w:lang w:val="en-US" w:eastAsia="en-US"/>
              </w:rPr>
            </w:pPr>
            <w:r w:rsidRPr="00047E94">
              <w:rPr>
                <w:rFonts w:eastAsia="Calibri"/>
                <w:sz w:val="28"/>
                <w:szCs w:val="28"/>
                <w:lang w:val="en-US" w:eastAsia="en-US"/>
              </w:rPr>
              <w:t xml:space="preserve">«01» </w:t>
            </w:r>
            <w:proofErr w:type="spellStart"/>
            <w:r w:rsidRPr="00047E94">
              <w:rPr>
                <w:rFonts w:eastAsia="Calibri"/>
                <w:sz w:val="28"/>
                <w:szCs w:val="28"/>
                <w:lang w:val="en-US" w:eastAsia="en-US"/>
              </w:rPr>
              <w:t>сентября</w:t>
            </w:r>
            <w:proofErr w:type="spellEnd"/>
            <w:r w:rsidRPr="00047E94">
              <w:rPr>
                <w:rFonts w:eastAsia="Calibri"/>
                <w:sz w:val="28"/>
                <w:szCs w:val="28"/>
                <w:lang w:val="en-US" w:eastAsia="en-US"/>
              </w:rPr>
              <w:t xml:space="preserve"> 2023г.</w:t>
            </w:r>
          </w:p>
        </w:tc>
      </w:tr>
    </w:tbl>
    <w:p w:rsidR="00047E94" w:rsidRPr="00047E94" w:rsidRDefault="00047E94" w:rsidP="00047E94">
      <w:pPr>
        <w:spacing w:after="0" w:line="276" w:lineRule="auto"/>
        <w:ind w:left="120" w:firstLine="0"/>
        <w:jc w:val="left"/>
        <w:rPr>
          <w:rFonts w:ascii="Calibri" w:eastAsia="Calibri" w:hAnsi="Calibri"/>
          <w:color w:val="auto"/>
          <w:sz w:val="22"/>
          <w:lang w:val="en-US" w:eastAsia="en-US"/>
        </w:rPr>
      </w:pPr>
    </w:p>
    <w:p w:rsidR="00047E94" w:rsidRPr="001253D2" w:rsidRDefault="00047E94" w:rsidP="00047E94">
      <w:pPr>
        <w:spacing w:after="0" w:line="276" w:lineRule="auto"/>
        <w:ind w:left="120" w:firstLine="0"/>
        <w:jc w:val="left"/>
        <w:rPr>
          <w:rFonts w:ascii="Calibri" w:eastAsia="Calibri" w:hAnsi="Calibri"/>
          <w:color w:val="auto"/>
          <w:sz w:val="22"/>
          <w:lang w:eastAsia="en-US"/>
        </w:rPr>
      </w:pPr>
      <w:r w:rsidRPr="001253D2">
        <w:rPr>
          <w:rFonts w:eastAsia="Calibri"/>
          <w:sz w:val="28"/>
          <w:lang w:eastAsia="en-US"/>
        </w:rPr>
        <w:t>‌</w:t>
      </w:r>
    </w:p>
    <w:p w:rsidR="00047E94" w:rsidRPr="001253D2" w:rsidRDefault="00047E94" w:rsidP="00047E94">
      <w:pPr>
        <w:spacing w:after="0" w:line="276" w:lineRule="auto"/>
        <w:ind w:left="120" w:firstLine="0"/>
        <w:jc w:val="left"/>
        <w:rPr>
          <w:rFonts w:ascii="Calibri" w:eastAsia="Calibri" w:hAnsi="Calibri"/>
          <w:color w:val="auto"/>
          <w:sz w:val="22"/>
          <w:lang w:eastAsia="en-US"/>
        </w:rPr>
      </w:pPr>
    </w:p>
    <w:p w:rsidR="00047E94" w:rsidRPr="001253D2" w:rsidRDefault="00047E94" w:rsidP="00047E94">
      <w:pPr>
        <w:spacing w:after="0" w:line="276" w:lineRule="auto"/>
        <w:ind w:left="120" w:firstLine="0"/>
        <w:jc w:val="left"/>
        <w:rPr>
          <w:rFonts w:ascii="Calibri" w:eastAsia="Calibri" w:hAnsi="Calibri"/>
          <w:color w:val="auto"/>
          <w:sz w:val="22"/>
          <w:lang w:eastAsia="en-US"/>
        </w:rPr>
      </w:pPr>
    </w:p>
    <w:p w:rsidR="00047E94" w:rsidRPr="001253D2" w:rsidRDefault="00047E94" w:rsidP="00047E94">
      <w:pPr>
        <w:spacing w:after="0" w:line="408" w:lineRule="auto"/>
        <w:ind w:left="120" w:firstLine="0"/>
        <w:jc w:val="center"/>
        <w:rPr>
          <w:rFonts w:ascii="Calibri" w:eastAsia="Calibri" w:hAnsi="Calibri"/>
          <w:color w:val="auto"/>
          <w:sz w:val="22"/>
          <w:lang w:eastAsia="en-US"/>
        </w:rPr>
      </w:pPr>
      <w:r w:rsidRPr="001253D2">
        <w:rPr>
          <w:rFonts w:eastAsia="Calibri"/>
          <w:b/>
          <w:sz w:val="28"/>
          <w:lang w:eastAsia="en-US"/>
        </w:rPr>
        <w:t>РАБОЧАЯ ПРОГРАММА</w:t>
      </w:r>
    </w:p>
    <w:p w:rsidR="00047E94" w:rsidRPr="00047E94" w:rsidRDefault="00047E94" w:rsidP="00047E94">
      <w:pPr>
        <w:spacing w:after="0" w:line="408" w:lineRule="auto"/>
        <w:ind w:left="120" w:firstLine="0"/>
        <w:jc w:val="center"/>
        <w:rPr>
          <w:rFonts w:ascii="Calibri" w:eastAsia="Calibri" w:hAnsi="Calibri"/>
          <w:color w:val="auto"/>
          <w:sz w:val="22"/>
          <w:lang w:eastAsia="en-US"/>
        </w:rPr>
      </w:pPr>
      <w:r w:rsidRPr="00047E94">
        <w:rPr>
          <w:rFonts w:eastAsia="Calibri"/>
          <w:b/>
          <w:sz w:val="28"/>
          <w:lang w:eastAsia="en-US"/>
        </w:rPr>
        <w:t>учебного предмета «Химия. Базовый уровень»</w:t>
      </w:r>
    </w:p>
    <w:p w:rsidR="00047E94" w:rsidRPr="00047E94" w:rsidRDefault="00047E94" w:rsidP="00047E94">
      <w:pPr>
        <w:spacing w:after="0" w:line="408" w:lineRule="auto"/>
        <w:ind w:left="120" w:firstLine="0"/>
        <w:jc w:val="center"/>
        <w:rPr>
          <w:rFonts w:ascii="Calibri" w:eastAsia="Calibri" w:hAnsi="Calibri"/>
          <w:color w:val="auto"/>
          <w:sz w:val="22"/>
          <w:lang w:eastAsia="en-US"/>
        </w:rPr>
      </w:pPr>
      <w:r w:rsidRPr="00047E94">
        <w:rPr>
          <w:rFonts w:eastAsia="Calibri"/>
          <w:sz w:val="28"/>
          <w:lang w:eastAsia="en-US"/>
        </w:rPr>
        <w:t>для обучающихся 1</w:t>
      </w:r>
      <w:r w:rsidR="001253D2">
        <w:rPr>
          <w:rFonts w:eastAsia="Calibri"/>
          <w:sz w:val="28"/>
          <w:lang w:eastAsia="en-US"/>
        </w:rPr>
        <w:t>1</w:t>
      </w:r>
      <w:r w:rsidRPr="00047E94">
        <w:rPr>
          <w:rFonts w:eastAsia="Calibri"/>
          <w:sz w:val="28"/>
          <w:lang w:eastAsia="en-US"/>
        </w:rPr>
        <w:t xml:space="preserve"> классов </w:t>
      </w: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0" w:firstLine="0"/>
        <w:jc w:val="left"/>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40" w:lineRule="auto"/>
        <w:ind w:left="0" w:firstLine="709"/>
        <w:jc w:val="right"/>
        <w:rPr>
          <w:rFonts w:eastAsia="Calibri"/>
          <w:sz w:val="28"/>
          <w:szCs w:val="28"/>
        </w:rPr>
      </w:pPr>
      <w:r w:rsidRPr="00047E94">
        <w:rPr>
          <w:rFonts w:eastAsia="Calibri"/>
          <w:sz w:val="28"/>
          <w:szCs w:val="28"/>
        </w:rPr>
        <w:t xml:space="preserve">Составитель:  </w:t>
      </w:r>
    </w:p>
    <w:p w:rsidR="00047E94" w:rsidRPr="00047E94" w:rsidRDefault="00047E94" w:rsidP="00047E94">
      <w:pPr>
        <w:spacing w:after="0" w:line="240" w:lineRule="auto"/>
        <w:ind w:left="0" w:firstLine="709"/>
        <w:jc w:val="right"/>
        <w:rPr>
          <w:rFonts w:eastAsia="Calibri"/>
          <w:sz w:val="28"/>
          <w:szCs w:val="28"/>
        </w:rPr>
      </w:pPr>
      <w:proofErr w:type="spellStart"/>
      <w:r w:rsidRPr="00047E94">
        <w:rPr>
          <w:rFonts w:eastAsia="Calibri"/>
          <w:sz w:val="28"/>
          <w:szCs w:val="28"/>
        </w:rPr>
        <w:t>Самурина</w:t>
      </w:r>
      <w:proofErr w:type="spellEnd"/>
      <w:r w:rsidRPr="00047E94">
        <w:rPr>
          <w:rFonts w:eastAsia="Calibri"/>
          <w:sz w:val="28"/>
          <w:szCs w:val="28"/>
        </w:rPr>
        <w:t xml:space="preserve"> Ольга Владимировна</w:t>
      </w:r>
    </w:p>
    <w:p w:rsidR="00047E94" w:rsidRPr="00047E94" w:rsidRDefault="00047E94" w:rsidP="00047E94">
      <w:pPr>
        <w:spacing w:after="0" w:line="240" w:lineRule="auto"/>
        <w:ind w:left="0" w:firstLine="709"/>
        <w:jc w:val="right"/>
        <w:rPr>
          <w:rFonts w:eastAsia="Calibri"/>
          <w:sz w:val="28"/>
          <w:szCs w:val="28"/>
        </w:rPr>
      </w:pPr>
      <w:r w:rsidRPr="00047E94">
        <w:rPr>
          <w:rFonts w:eastAsia="Calibri"/>
          <w:sz w:val="28"/>
          <w:szCs w:val="28"/>
        </w:rPr>
        <w:t>учитель химии</w:t>
      </w: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ascii="Calibri" w:eastAsia="Calibri" w:hAnsi="Calibri"/>
          <w:color w:val="auto"/>
          <w:sz w:val="22"/>
          <w:lang w:eastAsia="en-US"/>
        </w:rPr>
      </w:pPr>
    </w:p>
    <w:p w:rsidR="00047E94" w:rsidRPr="00047E94" w:rsidRDefault="00047E94" w:rsidP="00047E94">
      <w:pPr>
        <w:spacing w:after="0" w:line="276" w:lineRule="auto"/>
        <w:ind w:left="0" w:firstLine="0"/>
        <w:jc w:val="left"/>
        <w:rPr>
          <w:rFonts w:ascii="Calibri" w:eastAsia="Calibri" w:hAnsi="Calibri"/>
          <w:color w:val="auto"/>
          <w:sz w:val="22"/>
          <w:lang w:eastAsia="en-US"/>
        </w:rPr>
      </w:pPr>
    </w:p>
    <w:p w:rsidR="00047E94" w:rsidRPr="00047E94" w:rsidRDefault="00047E94" w:rsidP="00047E94">
      <w:pPr>
        <w:spacing w:after="0" w:line="276" w:lineRule="auto"/>
        <w:ind w:left="120" w:firstLine="0"/>
        <w:jc w:val="center"/>
        <w:rPr>
          <w:rFonts w:eastAsia="Calibri"/>
          <w:b/>
          <w:sz w:val="28"/>
          <w:lang w:eastAsia="en-US"/>
        </w:rPr>
      </w:pPr>
      <w:r w:rsidRPr="00047E94">
        <w:rPr>
          <w:rFonts w:eastAsia="Calibri"/>
          <w:sz w:val="28"/>
          <w:lang w:eastAsia="en-US"/>
        </w:rPr>
        <w:t>​</w:t>
      </w:r>
      <w:r w:rsidRPr="00047E94">
        <w:rPr>
          <w:rFonts w:eastAsia="Calibri"/>
          <w:b/>
          <w:sz w:val="28"/>
          <w:lang w:eastAsia="en-US"/>
        </w:rPr>
        <w:t xml:space="preserve">г. Нижний Новгород‌ </w:t>
      </w:r>
    </w:p>
    <w:p w:rsidR="00047E94" w:rsidRPr="00047E94" w:rsidRDefault="00047E94" w:rsidP="006F6E51">
      <w:pPr>
        <w:spacing w:after="0" w:line="276" w:lineRule="auto"/>
        <w:ind w:left="120" w:firstLine="0"/>
        <w:jc w:val="center"/>
        <w:rPr>
          <w:rFonts w:ascii="Calibri" w:eastAsia="Calibri" w:hAnsi="Calibri"/>
          <w:color w:val="auto"/>
          <w:sz w:val="22"/>
          <w:lang w:eastAsia="en-US"/>
        </w:rPr>
        <w:sectPr w:rsidR="00047E94" w:rsidRPr="00047E94">
          <w:pgSz w:w="11906" w:h="16383"/>
          <w:pgMar w:top="1134" w:right="850" w:bottom="850" w:left="1134" w:header="720" w:footer="720" w:gutter="0"/>
          <w:cols w:space="720"/>
        </w:sectPr>
      </w:pPr>
      <w:r w:rsidRPr="00047E94">
        <w:rPr>
          <w:rFonts w:eastAsia="Calibri"/>
          <w:b/>
          <w:sz w:val="28"/>
          <w:lang w:eastAsia="en-US"/>
        </w:rPr>
        <w:t>2023‌</w:t>
      </w:r>
    </w:p>
    <w:p w:rsidR="001F6ED5" w:rsidRDefault="00047E94" w:rsidP="006F6E51">
      <w:pPr>
        <w:pBdr>
          <w:top w:val="none" w:sz="4" w:space="0" w:color="auto"/>
          <w:left w:val="none" w:sz="4" w:space="0" w:color="auto"/>
          <w:bottom w:val="none" w:sz="4" w:space="0" w:color="auto"/>
          <w:right w:val="none" w:sz="4" w:space="0" w:color="auto"/>
          <w:between w:val="none" w:sz="4" w:space="0" w:color="auto"/>
        </w:pBdr>
        <w:spacing w:after="0" w:line="240" w:lineRule="auto"/>
        <w:ind w:left="0" w:firstLine="0"/>
        <w:jc w:val="center"/>
        <w:rPr>
          <w:b/>
          <w:sz w:val="28"/>
          <w:szCs w:val="28"/>
        </w:rPr>
      </w:pPr>
      <w:r w:rsidRPr="00047E94">
        <w:rPr>
          <w:b/>
          <w:sz w:val="28"/>
          <w:szCs w:val="28"/>
        </w:rPr>
        <w:lastRenderedPageBreak/>
        <w:t>Пояснительная записка.</w:t>
      </w:r>
    </w:p>
    <w:p w:rsidR="006F6E51" w:rsidRPr="006F6E51" w:rsidRDefault="006F6E51" w:rsidP="00047E94">
      <w:pPr>
        <w:pBdr>
          <w:top w:val="none" w:sz="4" w:space="0" w:color="auto"/>
          <w:left w:val="none" w:sz="4" w:space="0" w:color="auto"/>
          <w:bottom w:val="none" w:sz="4" w:space="0" w:color="auto"/>
          <w:right w:val="none" w:sz="4" w:space="0" w:color="auto"/>
          <w:between w:val="none" w:sz="4" w:space="0" w:color="auto"/>
        </w:pBdr>
        <w:spacing w:after="0" w:line="240" w:lineRule="auto"/>
        <w:ind w:left="0" w:firstLine="0"/>
        <w:jc w:val="center"/>
        <w:rPr>
          <w:sz w:val="10"/>
          <w:szCs w:val="10"/>
        </w:rPr>
      </w:pPr>
    </w:p>
    <w:p w:rsidR="001F6ED5" w:rsidRPr="00047E94" w:rsidRDefault="006F6E51" w:rsidP="006F6E51">
      <w:pPr>
        <w:tabs>
          <w:tab w:val="left" w:pos="284"/>
        </w:tabs>
        <w:ind w:left="0" w:firstLine="0"/>
        <w:rPr>
          <w:sz w:val="28"/>
          <w:szCs w:val="28"/>
        </w:rPr>
      </w:pPr>
      <w:r>
        <w:rPr>
          <w:sz w:val="28"/>
          <w:szCs w:val="28"/>
        </w:rPr>
        <w:tab/>
      </w:r>
      <w:r>
        <w:rPr>
          <w:sz w:val="28"/>
          <w:szCs w:val="28"/>
        </w:rPr>
        <w:tab/>
      </w:r>
      <w:r w:rsidRPr="006F6E51">
        <w:rPr>
          <w:sz w:val="28"/>
          <w:szCs w:val="28"/>
        </w:rPr>
        <w:t xml:space="preserve">Рабочая программа учебного предмета «Химия. Базовый уровень» для обучающихся 11 классов для учебника </w:t>
      </w:r>
      <w:r w:rsidR="00047E94" w:rsidRPr="00047E94">
        <w:rPr>
          <w:sz w:val="28"/>
          <w:szCs w:val="28"/>
        </w:rPr>
        <w:t xml:space="preserve">Рудзитис Г.Е., Фельдман Ф.Г. Химия: учебник для 11 </w:t>
      </w:r>
      <w:proofErr w:type="spellStart"/>
      <w:r w:rsidR="00047E94" w:rsidRPr="00047E94">
        <w:rPr>
          <w:sz w:val="28"/>
          <w:szCs w:val="28"/>
        </w:rPr>
        <w:t>кл</w:t>
      </w:r>
      <w:proofErr w:type="spellEnd"/>
      <w:r w:rsidR="00047E94" w:rsidRPr="00047E94">
        <w:rPr>
          <w:sz w:val="28"/>
          <w:szCs w:val="28"/>
        </w:rPr>
        <w:t>. общеобразовательных</w:t>
      </w:r>
      <w:r>
        <w:rPr>
          <w:sz w:val="28"/>
          <w:szCs w:val="28"/>
        </w:rPr>
        <w:t xml:space="preserve"> учреждений - М.: «Просвещение».</w:t>
      </w:r>
    </w:p>
    <w:p w:rsidR="006F6E51" w:rsidRPr="006F6E51" w:rsidRDefault="006F6E51">
      <w:pPr>
        <w:spacing w:line="243" w:lineRule="auto"/>
        <w:ind w:left="-15" w:firstLine="0"/>
        <w:jc w:val="left"/>
        <w:rPr>
          <w:sz w:val="16"/>
          <w:szCs w:val="16"/>
        </w:rPr>
      </w:pPr>
    </w:p>
    <w:p w:rsidR="006F6E51" w:rsidRDefault="00047E94" w:rsidP="006F6E51">
      <w:pPr>
        <w:spacing w:line="243" w:lineRule="auto"/>
        <w:ind w:left="-15" w:firstLine="723"/>
        <w:rPr>
          <w:sz w:val="28"/>
          <w:szCs w:val="28"/>
        </w:rPr>
      </w:pPr>
      <w:r w:rsidRPr="00047E94">
        <w:rPr>
          <w:sz w:val="28"/>
          <w:szCs w:val="28"/>
        </w:rPr>
        <w:t>Одн</w:t>
      </w:r>
      <w:r w:rsidR="006F6E51">
        <w:rPr>
          <w:sz w:val="28"/>
          <w:szCs w:val="28"/>
        </w:rPr>
        <w:t xml:space="preserve">ой из важнейших задач среднего </w:t>
      </w:r>
      <w:r w:rsidRPr="00047E94">
        <w:rPr>
          <w:sz w:val="28"/>
          <w:szCs w:val="28"/>
        </w:rPr>
        <w:t xml:space="preserve">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w:t>
      </w:r>
      <w:proofErr w:type="spellStart"/>
      <w:r w:rsidRPr="00047E94">
        <w:rPr>
          <w:sz w:val="28"/>
          <w:szCs w:val="28"/>
        </w:rPr>
        <w:t>приобретѐнный</w:t>
      </w:r>
      <w:proofErr w:type="spellEnd"/>
      <w:r w:rsidRPr="00047E94">
        <w:rPr>
          <w:sz w:val="28"/>
          <w:szCs w:val="28"/>
        </w:rPr>
        <w:t xml:space="preserve"> в школе опыт в реальной жизни, за рамками учебного процесса.  </w:t>
      </w:r>
    </w:p>
    <w:p w:rsidR="006F6E51" w:rsidRDefault="00047E94" w:rsidP="006F6E51">
      <w:pPr>
        <w:spacing w:line="243" w:lineRule="auto"/>
        <w:ind w:left="-15" w:firstLine="723"/>
        <w:rPr>
          <w:sz w:val="28"/>
          <w:szCs w:val="28"/>
        </w:rPr>
      </w:pPr>
      <w:r w:rsidRPr="00047E94">
        <w:rPr>
          <w:sz w:val="28"/>
          <w:szCs w:val="28"/>
        </w:rPr>
        <w:t xml:space="preserve">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w:t>
      </w:r>
    </w:p>
    <w:p w:rsidR="001F6ED5" w:rsidRPr="00047E94" w:rsidRDefault="00047E94" w:rsidP="006F6E51">
      <w:pPr>
        <w:spacing w:line="243" w:lineRule="auto"/>
        <w:ind w:left="-15" w:firstLine="723"/>
        <w:rPr>
          <w:sz w:val="28"/>
          <w:szCs w:val="28"/>
        </w:rPr>
      </w:pPr>
      <w:r w:rsidRPr="00047E94">
        <w:rPr>
          <w:sz w:val="28"/>
          <w:szCs w:val="28"/>
        </w:rPr>
        <w:t xml:space="preserve">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коммуникативных  качеств  личности. </w:t>
      </w:r>
    </w:p>
    <w:p w:rsidR="001F6ED5" w:rsidRPr="001253D2" w:rsidRDefault="001F6ED5">
      <w:pPr>
        <w:spacing w:after="0" w:line="259" w:lineRule="auto"/>
        <w:ind w:left="0" w:firstLine="0"/>
        <w:jc w:val="left"/>
        <w:rPr>
          <w:sz w:val="16"/>
          <w:szCs w:val="16"/>
        </w:rPr>
      </w:pPr>
    </w:p>
    <w:p w:rsidR="001F6ED5" w:rsidRPr="00047E94" w:rsidRDefault="00047E94">
      <w:pPr>
        <w:pStyle w:val="1"/>
        <w:ind w:left="1447" w:right="1444"/>
        <w:rPr>
          <w:sz w:val="28"/>
          <w:szCs w:val="28"/>
        </w:rPr>
      </w:pPr>
      <w:r w:rsidRPr="00047E94">
        <w:rPr>
          <w:sz w:val="28"/>
          <w:szCs w:val="28"/>
        </w:rPr>
        <w:t xml:space="preserve">Общая характеристика предмета химия  </w:t>
      </w:r>
    </w:p>
    <w:p w:rsidR="001253D2" w:rsidRDefault="00047E94" w:rsidP="001253D2">
      <w:pPr>
        <w:ind w:left="10" w:firstLine="698"/>
        <w:rPr>
          <w:sz w:val="28"/>
          <w:szCs w:val="28"/>
        </w:rPr>
      </w:pPr>
      <w:r w:rsidRPr="00047E94">
        <w:rPr>
          <w:sz w:val="28"/>
          <w:szCs w:val="28"/>
        </w:rPr>
        <w:t>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учащихся средней школы средствами учебного предмета «Химия», содержание и построение которого определены в программе с уч</w:t>
      </w:r>
      <w:r w:rsidR="006F6E51">
        <w:rPr>
          <w:sz w:val="28"/>
          <w:szCs w:val="28"/>
        </w:rPr>
        <w:t>ё</w:t>
      </w:r>
      <w:r w:rsidRPr="00047E94">
        <w:rPr>
          <w:sz w:val="28"/>
          <w:szCs w:val="28"/>
        </w:rPr>
        <w:t>том специфики науки химии, е</w:t>
      </w:r>
      <w:r w:rsidR="006F6E51">
        <w:rPr>
          <w:sz w:val="28"/>
          <w:szCs w:val="28"/>
        </w:rPr>
        <w:t>ё</w:t>
      </w:r>
      <w:r w:rsidRPr="00047E94">
        <w:rPr>
          <w:sz w:val="28"/>
          <w:szCs w:val="28"/>
        </w:rPr>
        <w:t xml:space="preserve"> значения в познании природы и в материальной жизни общества, а также с уч</w:t>
      </w:r>
      <w:r w:rsidR="006F6E51">
        <w:rPr>
          <w:sz w:val="28"/>
          <w:szCs w:val="28"/>
        </w:rPr>
        <w:t>ё</w:t>
      </w:r>
      <w:r w:rsidRPr="00047E94">
        <w:rPr>
          <w:sz w:val="28"/>
          <w:szCs w:val="28"/>
        </w:rPr>
        <w:t xml:space="preserve">том общих целей и принципов, характеризующих современное состояние системы среднего общего образования в Российской Федерации. </w:t>
      </w:r>
    </w:p>
    <w:p w:rsidR="001F6ED5" w:rsidRPr="00047E94" w:rsidRDefault="00047E94" w:rsidP="001253D2">
      <w:pPr>
        <w:ind w:left="10" w:firstLine="698"/>
        <w:rPr>
          <w:sz w:val="28"/>
          <w:szCs w:val="28"/>
        </w:rPr>
      </w:pPr>
      <w:r w:rsidRPr="00047E94">
        <w:rPr>
          <w:sz w:val="28"/>
          <w:szCs w:val="28"/>
        </w:rPr>
        <w:t xml:space="preserve">Так, например, при формировании содержания предмета «Химия» учтены следующие положения о специфике и значении науки химии:  </w:t>
      </w:r>
    </w:p>
    <w:p w:rsidR="006F6E51" w:rsidRDefault="00047E94" w:rsidP="006F6E51">
      <w:pPr>
        <w:numPr>
          <w:ilvl w:val="0"/>
          <w:numId w:val="3"/>
        </w:numPr>
        <w:ind w:left="142" w:firstLine="218"/>
        <w:rPr>
          <w:sz w:val="28"/>
          <w:szCs w:val="28"/>
        </w:rPr>
      </w:pPr>
      <w:r w:rsidRPr="00047E94">
        <w:rPr>
          <w:sz w:val="28"/>
          <w:szCs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w:t>
      </w:r>
      <w:r w:rsidRPr="00047E94">
        <w:rPr>
          <w:b/>
          <w:sz w:val="28"/>
          <w:szCs w:val="28"/>
        </w:rPr>
        <w:t xml:space="preserve"> </w:t>
      </w:r>
    </w:p>
    <w:p w:rsidR="006F6E51" w:rsidRDefault="00047E94" w:rsidP="006F6E51">
      <w:pPr>
        <w:numPr>
          <w:ilvl w:val="0"/>
          <w:numId w:val="3"/>
        </w:numPr>
        <w:ind w:left="142" w:firstLine="218"/>
        <w:rPr>
          <w:sz w:val="28"/>
          <w:szCs w:val="28"/>
        </w:rPr>
      </w:pPr>
      <w:r w:rsidRPr="006F6E51">
        <w:rPr>
          <w:sz w:val="28"/>
          <w:szCs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В соответствии с общими целями и принципами СОО содержание предмета «</w:t>
      </w:r>
      <w:proofErr w:type="gramStart"/>
      <w:r w:rsidRPr="006F6E51">
        <w:rPr>
          <w:sz w:val="28"/>
          <w:szCs w:val="28"/>
        </w:rPr>
        <w:t xml:space="preserve">Химия» </w:t>
      </w:r>
      <w:r w:rsidR="006F6E51">
        <w:rPr>
          <w:sz w:val="28"/>
          <w:szCs w:val="28"/>
        </w:rPr>
        <w:t xml:space="preserve">  </w:t>
      </w:r>
      <w:proofErr w:type="gramEnd"/>
      <w:r w:rsidR="006F6E51">
        <w:rPr>
          <w:sz w:val="28"/>
          <w:szCs w:val="28"/>
        </w:rPr>
        <w:t xml:space="preserve">                             </w:t>
      </w:r>
      <w:r w:rsidRPr="006F6E51">
        <w:rPr>
          <w:sz w:val="28"/>
          <w:szCs w:val="28"/>
        </w:rPr>
        <w:t>(10—11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r w:rsidRPr="006F6E51">
        <w:rPr>
          <w:b/>
          <w:sz w:val="28"/>
          <w:szCs w:val="28"/>
        </w:rPr>
        <w:t xml:space="preserve"> </w:t>
      </w:r>
    </w:p>
    <w:p w:rsidR="001253D2" w:rsidRDefault="00047E94" w:rsidP="001253D2">
      <w:pPr>
        <w:ind w:left="142" w:firstLine="566"/>
        <w:rPr>
          <w:sz w:val="28"/>
          <w:szCs w:val="28"/>
        </w:rPr>
      </w:pPr>
      <w:r w:rsidRPr="006F6E51">
        <w:rPr>
          <w:sz w:val="28"/>
          <w:szCs w:val="28"/>
        </w:rPr>
        <w:t xml:space="preserve">Составляющими предмета </w:t>
      </w:r>
      <w:r w:rsidR="006F6E51">
        <w:rPr>
          <w:sz w:val="28"/>
          <w:szCs w:val="28"/>
        </w:rPr>
        <w:t xml:space="preserve">«Химия» являются базовые курсы </w:t>
      </w:r>
      <w:r w:rsidRPr="006F6E51">
        <w:rPr>
          <w:sz w:val="28"/>
          <w:szCs w:val="28"/>
        </w:rPr>
        <w:t xml:space="preserve">—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1253D2" w:rsidRDefault="00047E94" w:rsidP="001253D2">
      <w:pPr>
        <w:ind w:left="142" w:firstLine="566"/>
        <w:rPr>
          <w:sz w:val="28"/>
          <w:szCs w:val="28"/>
        </w:rPr>
      </w:pPr>
      <w:r w:rsidRPr="006F6E51">
        <w:rPr>
          <w:sz w:val="28"/>
          <w:szCs w:val="28"/>
        </w:rPr>
        <w:t>Структура содержания курсов — «Органическая химия» и «Общая и неорганическая химия» сформирована в программе на основе системного подхода к изучению учебного материала и обусловлена исторически обоснованным развитием знаний на определ</w:t>
      </w:r>
      <w:r w:rsidR="006F6E51">
        <w:rPr>
          <w:sz w:val="28"/>
          <w:szCs w:val="28"/>
        </w:rPr>
        <w:t>ё</w:t>
      </w:r>
      <w:r w:rsidRPr="006F6E51">
        <w:rPr>
          <w:sz w:val="28"/>
          <w:szCs w:val="28"/>
        </w:rPr>
        <w:t xml:space="preserve">нных теоретических уровнях. </w:t>
      </w:r>
    </w:p>
    <w:p w:rsidR="001253D2" w:rsidRDefault="00047E94" w:rsidP="001253D2">
      <w:pPr>
        <w:ind w:left="142" w:firstLine="566"/>
        <w:rPr>
          <w:sz w:val="28"/>
          <w:szCs w:val="28"/>
        </w:rPr>
      </w:pPr>
      <w:r w:rsidRPr="006F6E51">
        <w:rPr>
          <w:sz w:val="28"/>
          <w:szCs w:val="28"/>
        </w:rPr>
        <w:t xml:space="preserve">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w:t>
      </w:r>
      <w:r w:rsidR="006F6E51" w:rsidRPr="006F6E51">
        <w:rPr>
          <w:sz w:val="28"/>
          <w:szCs w:val="28"/>
        </w:rPr>
        <w:t>развитии —</w:t>
      </w:r>
      <w:r w:rsidRPr="006F6E51">
        <w:rPr>
          <w:sz w:val="28"/>
          <w:szCs w:val="28"/>
        </w:rPr>
        <w:t xml:space="preserve"> от углеводородов до сложных биологически активных соединений. В курсе органической химии получают развитие сформированные в основной школе первоначальные представления о химической связи, классификационных признаках веществ, зависимости свойств веществ от их строения, о химической реакции. Под новым углом зрения в предмете «Химия» базового уровня рассматривается изученный в основной школе теоретический материал и </w:t>
      </w:r>
      <w:proofErr w:type="spellStart"/>
      <w:r w:rsidRPr="006F6E51">
        <w:rPr>
          <w:sz w:val="28"/>
          <w:szCs w:val="28"/>
        </w:rPr>
        <w:t>фактологические</w:t>
      </w:r>
      <w:proofErr w:type="spellEnd"/>
      <w:r w:rsidRPr="006F6E51">
        <w:rPr>
          <w:sz w:val="28"/>
          <w:szCs w:val="28"/>
        </w:rPr>
        <w:t xml:space="preserve"> сведения о веществах и химической реакции. </w:t>
      </w:r>
    </w:p>
    <w:p w:rsidR="001253D2" w:rsidRDefault="00047E94" w:rsidP="001253D2">
      <w:pPr>
        <w:ind w:left="142" w:firstLine="566"/>
        <w:rPr>
          <w:sz w:val="28"/>
          <w:szCs w:val="28"/>
        </w:rPr>
      </w:pPr>
      <w:r w:rsidRPr="006F6E51">
        <w:rPr>
          <w:sz w:val="28"/>
          <w:szCs w:val="28"/>
        </w:rPr>
        <w:t xml:space="preserve">Так, в частности, в курсе «Общая и неорганическая химия» учащимся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w:t>
      </w:r>
      <w:r w:rsidR="004F0911">
        <w:rPr>
          <w:sz w:val="28"/>
          <w:szCs w:val="28"/>
        </w:rPr>
        <w:t xml:space="preserve">изменение функций этого закона </w:t>
      </w:r>
      <w:r w:rsidRPr="006F6E51">
        <w:rPr>
          <w:sz w:val="28"/>
          <w:szCs w:val="28"/>
        </w:rPr>
        <w:t xml:space="preserve">— от обобщающей до объясняющей и прогнозирующей. 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
    <w:p w:rsidR="001253D2" w:rsidRDefault="001253D2" w:rsidP="001253D2">
      <w:pPr>
        <w:ind w:left="142" w:firstLine="566"/>
        <w:rPr>
          <w:sz w:val="28"/>
          <w:szCs w:val="28"/>
        </w:rPr>
      </w:pPr>
    </w:p>
    <w:p w:rsidR="001F6ED5" w:rsidRPr="006F6E51" w:rsidRDefault="00047E94" w:rsidP="001253D2">
      <w:pPr>
        <w:ind w:left="142" w:firstLine="566"/>
        <w:rPr>
          <w:sz w:val="28"/>
          <w:szCs w:val="28"/>
        </w:rPr>
      </w:pPr>
      <w:r w:rsidRPr="006F6E51">
        <w:rPr>
          <w:sz w:val="28"/>
          <w:szCs w:val="28"/>
        </w:rPr>
        <w:lastRenderedPageBreak/>
        <w:t>Эти знания способствуют пониманию взаимосвязи химии с другими науками, раскрывают е</w:t>
      </w:r>
      <w:r w:rsidR="004F0911">
        <w:rPr>
          <w:sz w:val="28"/>
          <w:szCs w:val="28"/>
        </w:rPr>
        <w:t>ё</w:t>
      </w:r>
      <w:r w:rsidRPr="006F6E51">
        <w:rPr>
          <w:sz w:val="28"/>
          <w:szCs w:val="28"/>
        </w:rPr>
        <w:t xml:space="preserve">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w:t>
      </w:r>
      <w:r w:rsidR="004F0911">
        <w:rPr>
          <w:sz w:val="28"/>
          <w:szCs w:val="28"/>
        </w:rPr>
        <w:t>ё</w:t>
      </w:r>
      <w:r w:rsidRPr="006F6E51">
        <w:rPr>
          <w:sz w:val="28"/>
          <w:szCs w:val="28"/>
        </w:rPr>
        <w:t xml:space="preserve">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учащихся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w:t>
      </w:r>
      <w:r w:rsidR="004F0911">
        <w:rPr>
          <w:sz w:val="28"/>
          <w:szCs w:val="28"/>
        </w:rPr>
        <w:t>ё</w:t>
      </w:r>
      <w:r w:rsidRPr="006F6E51">
        <w:rPr>
          <w:sz w:val="28"/>
          <w:szCs w:val="28"/>
        </w:rPr>
        <w:t xml:space="preserve">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 В плане решения задач воспитания, развития и социализации обучающихся принятые программой подходы к определению содержания и построения предмета предусматривают формирование у учащихся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 </w:t>
      </w:r>
    </w:p>
    <w:p w:rsidR="001F6ED5" w:rsidRPr="00047E94" w:rsidRDefault="00047E94">
      <w:pPr>
        <w:spacing w:after="0" w:line="259" w:lineRule="auto"/>
        <w:ind w:left="360" w:firstLine="0"/>
        <w:jc w:val="left"/>
        <w:rPr>
          <w:sz w:val="28"/>
          <w:szCs w:val="28"/>
        </w:rPr>
      </w:pPr>
      <w:r w:rsidRPr="00047E94">
        <w:rPr>
          <w:b/>
          <w:sz w:val="28"/>
          <w:szCs w:val="28"/>
        </w:rPr>
        <w:t xml:space="preserve"> </w:t>
      </w:r>
    </w:p>
    <w:p w:rsidR="001F6ED5" w:rsidRPr="00047E94" w:rsidRDefault="00047E94">
      <w:pPr>
        <w:pStyle w:val="1"/>
        <w:ind w:left="1447" w:right="1449"/>
        <w:rPr>
          <w:sz w:val="28"/>
          <w:szCs w:val="28"/>
        </w:rPr>
      </w:pPr>
      <w:r w:rsidRPr="00047E94">
        <w:rPr>
          <w:sz w:val="28"/>
          <w:szCs w:val="28"/>
        </w:rPr>
        <w:t xml:space="preserve">ЦЕЛИ И ЗАДАЧИ УЧЕБНОГО ПРЕДМЕТА «ХИМИЯ» </w:t>
      </w:r>
    </w:p>
    <w:p w:rsidR="001253D2" w:rsidRDefault="00047E94" w:rsidP="001253D2">
      <w:pPr>
        <w:ind w:left="0" w:firstLine="708"/>
        <w:rPr>
          <w:sz w:val="28"/>
          <w:szCs w:val="28"/>
        </w:rPr>
      </w:pPr>
      <w:r w:rsidRPr="00047E94">
        <w:rPr>
          <w:sz w:val="28"/>
          <w:szCs w:val="28"/>
        </w:rPr>
        <w:t>В практике преподавания химии как в основной, так и в средней школе, при определении содержательной характеристики целей изучения предмета направлением первостепенной значимости традиционно призна</w:t>
      </w:r>
      <w:r w:rsidR="004F0911">
        <w:rPr>
          <w:sz w:val="28"/>
          <w:szCs w:val="28"/>
        </w:rPr>
        <w:t>ё</w:t>
      </w:r>
      <w:r w:rsidRPr="00047E94">
        <w:rPr>
          <w:sz w:val="28"/>
          <w:szCs w:val="28"/>
        </w:rPr>
        <w:t xml:space="preserve">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001253D2">
        <w:rPr>
          <w:sz w:val="28"/>
          <w:szCs w:val="28"/>
        </w:rPr>
        <w:t xml:space="preserve">                     </w:t>
      </w:r>
    </w:p>
    <w:p w:rsidR="001F6ED5" w:rsidRPr="00047E94" w:rsidRDefault="001253D2" w:rsidP="001253D2">
      <w:pPr>
        <w:ind w:left="0" w:firstLine="708"/>
        <w:rPr>
          <w:sz w:val="28"/>
          <w:szCs w:val="28"/>
        </w:rPr>
      </w:pPr>
      <w:r>
        <w:rPr>
          <w:sz w:val="28"/>
          <w:szCs w:val="28"/>
        </w:rPr>
        <w:t xml:space="preserve">С </w:t>
      </w:r>
      <w:r w:rsidR="00047E94" w:rsidRPr="00047E94">
        <w:rPr>
          <w:sz w:val="28"/>
          <w:szCs w:val="28"/>
        </w:rPr>
        <w:t xml:space="preserve">методической точки зрения такой подход к определению целей изучения предмета является вполне оправданным. Согласно данной точке зрения главными целями изучения предмета «Химия» в средней школе на базовом уровне являются:  </w:t>
      </w:r>
    </w:p>
    <w:p w:rsidR="004F0911" w:rsidRDefault="00047E94" w:rsidP="004F0911">
      <w:pPr>
        <w:numPr>
          <w:ilvl w:val="0"/>
          <w:numId w:val="4"/>
        </w:numPr>
        <w:ind w:left="0" w:firstLine="360"/>
        <w:rPr>
          <w:sz w:val="28"/>
          <w:szCs w:val="28"/>
        </w:rPr>
      </w:pPr>
      <w:r w:rsidRPr="00047E94">
        <w:rPr>
          <w:sz w:val="28"/>
          <w:szCs w:val="28"/>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w:t>
      </w:r>
    </w:p>
    <w:p w:rsidR="004F0911" w:rsidRPr="001253D2" w:rsidRDefault="00047E94" w:rsidP="004F0911">
      <w:pPr>
        <w:numPr>
          <w:ilvl w:val="0"/>
          <w:numId w:val="4"/>
        </w:numPr>
        <w:ind w:left="0" w:firstLine="360"/>
        <w:rPr>
          <w:sz w:val="28"/>
          <w:szCs w:val="28"/>
        </w:rPr>
      </w:pPr>
      <w:r w:rsidRPr="004F0911">
        <w:rPr>
          <w:sz w:val="28"/>
          <w:szCs w:val="28"/>
        </w:rPr>
        <w:t xml:space="preserve">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w:t>
      </w:r>
      <w:r w:rsidRPr="004F0911">
        <w:rPr>
          <w:b/>
          <w:sz w:val="28"/>
          <w:szCs w:val="28"/>
        </w:rPr>
        <w:t xml:space="preserve"> </w:t>
      </w:r>
    </w:p>
    <w:p w:rsidR="001253D2" w:rsidRDefault="001253D2" w:rsidP="001253D2">
      <w:pPr>
        <w:ind w:left="360" w:firstLine="0"/>
        <w:rPr>
          <w:sz w:val="28"/>
          <w:szCs w:val="28"/>
        </w:rPr>
      </w:pPr>
    </w:p>
    <w:p w:rsidR="004F0911" w:rsidRDefault="00047E94" w:rsidP="004F0911">
      <w:pPr>
        <w:numPr>
          <w:ilvl w:val="0"/>
          <w:numId w:val="4"/>
        </w:numPr>
        <w:ind w:left="0" w:firstLine="360"/>
        <w:rPr>
          <w:sz w:val="28"/>
          <w:szCs w:val="28"/>
        </w:rPr>
      </w:pPr>
      <w:r w:rsidRPr="004F0911">
        <w:rPr>
          <w:sz w:val="28"/>
          <w:szCs w:val="28"/>
        </w:rPr>
        <w:lastRenderedPageBreak/>
        <w:t xml:space="preserve">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 Наряду с этим содержательная характеристика целей и задач изучения предмета в программе уточнена и скорректирована в соответствии с новыми приоритетами в системе общего среднего образования. </w:t>
      </w:r>
    </w:p>
    <w:p w:rsidR="004F0911" w:rsidRDefault="00047E94" w:rsidP="001253D2">
      <w:pPr>
        <w:ind w:left="0" w:firstLine="708"/>
        <w:rPr>
          <w:sz w:val="28"/>
          <w:szCs w:val="28"/>
        </w:rPr>
      </w:pPr>
      <w:r w:rsidRPr="004F0911">
        <w:rPr>
          <w:sz w:val="28"/>
          <w:szCs w:val="28"/>
        </w:rPr>
        <w:t>Сегодня в преподавании химии в большей степени отда</w:t>
      </w:r>
      <w:r w:rsidR="004F0911">
        <w:rPr>
          <w:sz w:val="28"/>
          <w:szCs w:val="28"/>
        </w:rPr>
        <w:t>ё</w:t>
      </w:r>
      <w:r w:rsidRPr="004F0911">
        <w:rPr>
          <w:sz w:val="28"/>
          <w:szCs w:val="28"/>
        </w:rPr>
        <w:t xml:space="preserve">тся предпочтение практической компоненте содержания обучения, ориентированной на подготовку выпускника школы,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1F6ED5" w:rsidRPr="004F0911" w:rsidRDefault="00047E94" w:rsidP="004F0911">
      <w:pPr>
        <w:ind w:left="0" w:firstLine="708"/>
        <w:rPr>
          <w:sz w:val="28"/>
          <w:szCs w:val="28"/>
        </w:rPr>
      </w:pPr>
      <w:r w:rsidRPr="004F0911">
        <w:rPr>
          <w:sz w:val="28"/>
          <w:szCs w:val="28"/>
        </w:rPr>
        <w:t xml:space="preserve">В этой связи при изучении предмета «Химия» доминирующее значение приобретают такие цели и задачи, как: </w:t>
      </w:r>
      <w:r w:rsidRPr="004F0911">
        <w:rPr>
          <w:b/>
          <w:sz w:val="28"/>
          <w:szCs w:val="28"/>
        </w:rPr>
        <w:t xml:space="preserve"> </w:t>
      </w:r>
    </w:p>
    <w:p w:rsidR="004F0911" w:rsidRPr="004F0911" w:rsidRDefault="00047E94" w:rsidP="004F0911">
      <w:pPr>
        <w:pStyle w:val="a3"/>
        <w:numPr>
          <w:ilvl w:val="0"/>
          <w:numId w:val="11"/>
        </w:numPr>
        <w:ind w:left="0" w:firstLine="360"/>
        <w:rPr>
          <w:sz w:val="28"/>
          <w:szCs w:val="28"/>
        </w:rPr>
      </w:pPr>
      <w:r w:rsidRPr="004F0911">
        <w:rPr>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r w:rsidRPr="004F0911">
        <w:rPr>
          <w:b/>
          <w:sz w:val="28"/>
          <w:szCs w:val="28"/>
        </w:rPr>
        <w:t xml:space="preserve"> </w:t>
      </w:r>
    </w:p>
    <w:p w:rsidR="004F0911" w:rsidRPr="004F0911" w:rsidRDefault="00047E94" w:rsidP="004F0911">
      <w:pPr>
        <w:pStyle w:val="a3"/>
        <w:numPr>
          <w:ilvl w:val="0"/>
          <w:numId w:val="11"/>
        </w:numPr>
        <w:ind w:left="0" w:firstLine="360"/>
        <w:rPr>
          <w:sz w:val="28"/>
          <w:szCs w:val="28"/>
        </w:rPr>
      </w:pPr>
      <w:r w:rsidRPr="004F0911">
        <w:rPr>
          <w:sz w:val="28"/>
          <w:szCs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w:t>
      </w:r>
      <w:r w:rsidRPr="004F0911">
        <w:rPr>
          <w:b/>
          <w:sz w:val="28"/>
          <w:szCs w:val="28"/>
        </w:rPr>
        <w:t xml:space="preserve"> </w:t>
      </w:r>
    </w:p>
    <w:p w:rsidR="004F0911" w:rsidRPr="004F0911" w:rsidRDefault="00047E94" w:rsidP="004F0911">
      <w:pPr>
        <w:pStyle w:val="a3"/>
        <w:numPr>
          <w:ilvl w:val="0"/>
          <w:numId w:val="11"/>
        </w:numPr>
        <w:ind w:left="0" w:firstLine="360"/>
        <w:rPr>
          <w:sz w:val="28"/>
          <w:szCs w:val="28"/>
        </w:rPr>
      </w:pPr>
      <w:r w:rsidRPr="004F0911">
        <w:rPr>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w:t>
      </w:r>
      <w:r w:rsidR="004F0911">
        <w:rPr>
          <w:sz w:val="28"/>
          <w:szCs w:val="28"/>
        </w:rPr>
        <w:t xml:space="preserve">мации химического содержания; </w:t>
      </w:r>
      <w:r w:rsidRPr="004F0911">
        <w:rPr>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r w:rsidRPr="004F0911">
        <w:rPr>
          <w:b/>
          <w:sz w:val="28"/>
          <w:szCs w:val="28"/>
        </w:rPr>
        <w:t xml:space="preserve"> </w:t>
      </w:r>
    </w:p>
    <w:p w:rsidR="001F6ED5" w:rsidRPr="004F0911" w:rsidRDefault="00047E94" w:rsidP="004F0911">
      <w:pPr>
        <w:pStyle w:val="a3"/>
        <w:numPr>
          <w:ilvl w:val="0"/>
          <w:numId w:val="11"/>
        </w:numPr>
        <w:ind w:left="0" w:firstLine="360"/>
        <w:rPr>
          <w:sz w:val="28"/>
          <w:szCs w:val="28"/>
        </w:rPr>
      </w:pPr>
      <w:r w:rsidRPr="004F0911">
        <w:rPr>
          <w:sz w:val="28"/>
          <w:szCs w:val="28"/>
        </w:rPr>
        <w:t>воспитание у обучающихся убежд</w:t>
      </w:r>
      <w:r w:rsidR="004F0911">
        <w:rPr>
          <w:sz w:val="28"/>
          <w:szCs w:val="28"/>
        </w:rPr>
        <w:t>ё</w:t>
      </w:r>
      <w:r w:rsidRPr="004F0911">
        <w:rPr>
          <w:sz w:val="28"/>
          <w:szCs w:val="28"/>
        </w:rPr>
        <w:t>нности в гуманистической направленности химии, е</w:t>
      </w:r>
      <w:r w:rsidR="004F0911">
        <w:rPr>
          <w:sz w:val="28"/>
          <w:szCs w:val="28"/>
        </w:rPr>
        <w:t>ё</w:t>
      </w:r>
      <w:r w:rsidRPr="004F0911">
        <w:rPr>
          <w:sz w:val="28"/>
          <w:szCs w:val="28"/>
        </w:rPr>
        <w:t xml:space="preserve">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 </w:t>
      </w:r>
      <w:r w:rsidRPr="004F0911">
        <w:rPr>
          <w:b/>
          <w:sz w:val="28"/>
          <w:szCs w:val="28"/>
        </w:rPr>
        <w:t xml:space="preserve"> </w:t>
      </w:r>
    </w:p>
    <w:p w:rsidR="001F6ED5" w:rsidRPr="00047E94" w:rsidRDefault="00047E94" w:rsidP="001253D2">
      <w:pPr>
        <w:ind w:left="0" w:firstLine="708"/>
        <w:rPr>
          <w:sz w:val="28"/>
          <w:szCs w:val="28"/>
        </w:rPr>
      </w:pPr>
      <w:r w:rsidRPr="00047E94">
        <w:rPr>
          <w:sz w:val="28"/>
          <w:szCs w:val="28"/>
        </w:rPr>
        <w:t>Цели и задачи изучения предмета «Химия» получили подробную методическую интерпретацию в разделе программы «Планируемые результаты освоения предмета», благодаря чему обеспечено ч</w:t>
      </w:r>
      <w:r w:rsidR="004F0911">
        <w:rPr>
          <w:sz w:val="28"/>
          <w:szCs w:val="28"/>
        </w:rPr>
        <w:t>ё</w:t>
      </w:r>
      <w:r w:rsidRPr="00047E94">
        <w:rPr>
          <w:sz w:val="28"/>
          <w:szCs w:val="28"/>
        </w:rPr>
        <w:t>ткое представление о том, какие знания и умения имеют прямое отношение к реализации конкретной цели.</w:t>
      </w:r>
      <w:r w:rsidRPr="00047E94">
        <w:rPr>
          <w:b/>
          <w:sz w:val="28"/>
          <w:szCs w:val="28"/>
        </w:rPr>
        <w:t xml:space="preserve"> </w:t>
      </w:r>
    </w:p>
    <w:p w:rsidR="001F6ED5" w:rsidRPr="00047E94" w:rsidRDefault="00047E94" w:rsidP="004F0911">
      <w:pPr>
        <w:spacing w:after="0" w:line="259" w:lineRule="auto"/>
        <w:ind w:left="0" w:firstLine="0"/>
        <w:jc w:val="left"/>
        <w:rPr>
          <w:sz w:val="28"/>
          <w:szCs w:val="28"/>
        </w:rPr>
      </w:pPr>
      <w:r w:rsidRPr="00047E94">
        <w:rPr>
          <w:b/>
          <w:sz w:val="28"/>
          <w:szCs w:val="28"/>
        </w:rPr>
        <w:t xml:space="preserve"> </w:t>
      </w:r>
    </w:p>
    <w:p w:rsidR="001F6ED5" w:rsidRPr="00047E94" w:rsidRDefault="00047E94">
      <w:pPr>
        <w:pStyle w:val="1"/>
        <w:spacing w:after="252"/>
        <w:ind w:left="1447" w:right="362"/>
        <w:rPr>
          <w:sz w:val="28"/>
          <w:szCs w:val="28"/>
        </w:rPr>
      </w:pPr>
      <w:r w:rsidRPr="00047E94">
        <w:rPr>
          <w:sz w:val="28"/>
          <w:szCs w:val="28"/>
        </w:rPr>
        <w:lastRenderedPageBreak/>
        <w:t xml:space="preserve">Место курса химии в учебном плане </w:t>
      </w:r>
    </w:p>
    <w:p w:rsidR="001F6ED5" w:rsidRDefault="00047E94" w:rsidP="00E25BD6">
      <w:pPr>
        <w:spacing w:after="26"/>
        <w:ind w:left="10"/>
        <w:rPr>
          <w:sz w:val="28"/>
          <w:szCs w:val="28"/>
        </w:rPr>
      </w:pPr>
      <w:r w:rsidRPr="00047E94">
        <w:rPr>
          <w:sz w:val="28"/>
          <w:szCs w:val="28"/>
        </w:rPr>
        <w:t>Согласно федеральному базисному учебному плану для образовательных учреждений Российск</w:t>
      </w:r>
      <w:r w:rsidR="004F0911">
        <w:rPr>
          <w:sz w:val="28"/>
          <w:szCs w:val="28"/>
        </w:rPr>
        <w:t xml:space="preserve">ой Федерации на изучение химии </w:t>
      </w:r>
      <w:r w:rsidRPr="00047E94">
        <w:rPr>
          <w:sz w:val="28"/>
          <w:szCs w:val="28"/>
        </w:rPr>
        <w:t xml:space="preserve">на ступени </w:t>
      </w:r>
      <w:r w:rsidR="00E25BD6">
        <w:rPr>
          <w:sz w:val="28"/>
          <w:szCs w:val="28"/>
        </w:rPr>
        <w:t xml:space="preserve">среднего </w:t>
      </w:r>
      <w:r w:rsidRPr="00047E94">
        <w:rPr>
          <w:sz w:val="28"/>
          <w:szCs w:val="28"/>
        </w:rPr>
        <w:t xml:space="preserve">общего образования отводится 1 ч в неделю, </w:t>
      </w:r>
      <w:r w:rsidR="00E25BD6">
        <w:rPr>
          <w:sz w:val="28"/>
          <w:szCs w:val="28"/>
        </w:rPr>
        <w:t>34</w:t>
      </w:r>
      <w:r w:rsidRPr="00047E94">
        <w:rPr>
          <w:sz w:val="28"/>
          <w:szCs w:val="28"/>
        </w:rPr>
        <w:t xml:space="preserve"> ч</w:t>
      </w:r>
      <w:r w:rsidR="00E25BD6">
        <w:rPr>
          <w:sz w:val="28"/>
          <w:szCs w:val="28"/>
        </w:rPr>
        <w:t>аса в год.</w:t>
      </w:r>
    </w:p>
    <w:p w:rsidR="001253D2" w:rsidRPr="00047E94" w:rsidRDefault="001253D2" w:rsidP="00E25BD6">
      <w:pPr>
        <w:spacing w:after="26"/>
        <w:ind w:left="10"/>
        <w:rPr>
          <w:sz w:val="28"/>
          <w:szCs w:val="28"/>
        </w:rPr>
      </w:pPr>
    </w:p>
    <w:p w:rsidR="001F6ED5" w:rsidRPr="00047E94" w:rsidRDefault="00047E94">
      <w:pPr>
        <w:pStyle w:val="1"/>
        <w:spacing w:after="295"/>
        <w:ind w:right="3"/>
        <w:rPr>
          <w:sz w:val="28"/>
          <w:szCs w:val="28"/>
        </w:rPr>
      </w:pPr>
      <w:r w:rsidRPr="00047E94">
        <w:rPr>
          <w:sz w:val="28"/>
          <w:szCs w:val="28"/>
        </w:rPr>
        <w:t xml:space="preserve">ПЛАНИРУЕМЫЕ РЕЗУЛЬТАТЫ ОСВОЕНИЯ УЧЕБНОГО ПРЕДМЕТА «ХИМИЯ» </w:t>
      </w:r>
    </w:p>
    <w:p w:rsidR="001F6ED5" w:rsidRPr="00047E94" w:rsidRDefault="00047E94" w:rsidP="00E25BD6">
      <w:pPr>
        <w:spacing w:after="286" w:line="273" w:lineRule="auto"/>
        <w:ind w:left="0" w:firstLine="708"/>
        <w:rPr>
          <w:sz w:val="28"/>
          <w:szCs w:val="28"/>
        </w:rPr>
      </w:pPr>
      <w:r w:rsidRPr="00047E94">
        <w:rPr>
          <w:sz w:val="28"/>
          <w:szCs w:val="28"/>
        </w:rPr>
        <w:t xml:space="preserve">ФГОС устанавливает требования к результатам освоения обучающимися программ среднего общего образования (личностным, </w:t>
      </w:r>
      <w:proofErr w:type="spellStart"/>
      <w:r w:rsidRPr="00047E94">
        <w:rPr>
          <w:sz w:val="28"/>
          <w:szCs w:val="28"/>
        </w:rPr>
        <w:t>метапредметным</w:t>
      </w:r>
      <w:proofErr w:type="spellEnd"/>
      <w:r w:rsidRPr="00047E94">
        <w:rPr>
          <w:sz w:val="28"/>
          <w:szCs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047E94">
        <w:rPr>
          <w:sz w:val="28"/>
          <w:szCs w:val="28"/>
        </w:rPr>
        <w:t>деятельностный</w:t>
      </w:r>
      <w:proofErr w:type="spellEnd"/>
      <w:r w:rsidRPr="00047E94">
        <w:rPr>
          <w:sz w:val="28"/>
          <w:szCs w:val="28"/>
        </w:rPr>
        <w:t xml:space="preserve"> подход.  </w:t>
      </w:r>
    </w:p>
    <w:p w:rsidR="001F6ED5" w:rsidRPr="00047E94" w:rsidRDefault="00047E94">
      <w:pPr>
        <w:pStyle w:val="1"/>
        <w:spacing w:after="293"/>
        <w:ind w:left="1447" w:right="1440"/>
        <w:rPr>
          <w:sz w:val="28"/>
          <w:szCs w:val="28"/>
        </w:rPr>
      </w:pPr>
      <w:r w:rsidRPr="00047E94">
        <w:rPr>
          <w:sz w:val="28"/>
          <w:szCs w:val="28"/>
        </w:rPr>
        <w:t xml:space="preserve">ЛИЧНОСТНЫЕ РЕЗУЛЬТАТЫ </w:t>
      </w:r>
    </w:p>
    <w:p w:rsidR="001F6ED5" w:rsidRPr="00047E94" w:rsidRDefault="00047E94" w:rsidP="00E25BD6">
      <w:pPr>
        <w:spacing w:line="243" w:lineRule="auto"/>
        <w:ind w:left="-15" w:firstLine="723"/>
        <w:rPr>
          <w:sz w:val="28"/>
          <w:szCs w:val="28"/>
        </w:rPr>
      </w:pPr>
      <w:r w:rsidRPr="00047E94">
        <w:rPr>
          <w:sz w:val="28"/>
          <w:szCs w:val="28"/>
        </w:rPr>
        <w:t>В соответствии с системно-</w:t>
      </w:r>
      <w:proofErr w:type="spellStart"/>
      <w:r w:rsidRPr="00047E94">
        <w:rPr>
          <w:sz w:val="28"/>
          <w:szCs w:val="28"/>
        </w:rPr>
        <w:t>деятельностным</w:t>
      </w:r>
      <w:proofErr w:type="spellEnd"/>
      <w:r w:rsidRPr="00047E94">
        <w:rPr>
          <w:sz w:val="28"/>
          <w:szCs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F6ED5" w:rsidRPr="00047E94" w:rsidRDefault="00047E94" w:rsidP="00E25BD6">
      <w:pPr>
        <w:ind w:left="10"/>
        <w:rPr>
          <w:sz w:val="28"/>
          <w:szCs w:val="28"/>
        </w:rPr>
      </w:pPr>
      <w:r w:rsidRPr="00047E94">
        <w:rPr>
          <w:sz w:val="28"/>
          <w:szCs w:val="28"/>
        </w:rPr>
        <w:t xml:space="preserve">— осознание обучающимися российской гражданской идентичности  </w:t>
      </w:r>
    </w:p>
    <w:p w:rsidR="001F6ED5" w:rsidRPr="00047E94" w:rsidRDefault="00047E94" w:rsidP="00E25BD6">
      <w:pPr>
        <w:ind w:left="0" w:firstLine="0"/>
        <w:rPr>
          <w:sz w:val="28"/>
          <w:szCs w:val="28"/>
        </w:rPr>
      </w:pPr>
      <w:r w:rsidRPr="00047E94">
        <w:rPr>
          <w:sz w:val="28"/>
          <w:szCs w:val="28"/>
        </w:rPr>
        <w:t xml:space="preserve">— готовности к саморазвитию, самостоятельности и самоопределению; </w:t>
      </w:r>
    </w:p>
    <w:p w:rsidR="001F6ED5" w:rsidRPr="00047E94" w:rsidRDefault="00047E94" w:rsidP="00E25BD6">
      <w:pPr>
        <w:ind w:left="10"/>
        <w:rPr>
          <w:sz w:val="28"/>
          <w:szCs w:val="28"/>
        </w:rPr>
      </w:pPr>
      <w:r w:rsidRPr="00047E94">
        <w:rPr>
          <w:sz w:val="28"/>
          <w:szCs w:val="28"/>
        </w:rPr>
        <w:t xml:space="preserve">— наличие мотивации к обучению;  </w:t>
      </w:r>
    </w:p>
    <w:p w:rsidR="001F6ED5" w:rsidRPr="00047E94" w:rsidRDefault="00047E94" w:rsidP="00E25BD6">
      <w:pPr>
        <w:ind w:left="10"/>
        <w:rPr>
          <w:sz w:val="28"/>
          <w:szCs w:val="28"/>
        </w:rPr>
      </w:pPr>
      <w:r w:rsidRPr="00047E94">
        <w:rPr>
          <w:sz w:val="28"/>
          <w:szCs w:val="28"/>
        </w:rPr>
        <w:t xml:space="preserve">— целенаправленное развитие внутренних убеждений личности на основе ключевых ценностей и исторических традиций базовой науки химии;  </w:t>
      </w:r>
    </w:p>
    <w:p w:rsidR="001F6ED5" w:rsidRPr="00047E94" w:rsidRDefault="00047E94" w:rsidP="00E25BD6">
      <w:pPr>
        <w:ind w:left="10"/>
        <w:rPr>
          <w:sz w:val="28"/>
          <w:szCs w:val="28"/>
        </w:rPr>
      </w:pPr>
      <w:r w:rsidRPr="00047E94">
        <w:rPr>
          <w:sz w:val="28"/>
          <w:szCs w:val="28"/>
        </w:rPr>
        <w:t>— готовность и способность обучающихся руководствоваться в своей деятельности ценностно</w:t>
      </w:r>
      <w:r w:rsidR="00E25BD6">
        <w:rPr>
          <w:sz w:val="28"/>
          <w:szCs w:val="28"/>
        </w:rPr>
        <w:t>-</w:t>
      </w:r>
      <w:r w:rsidRPr="00047E94">
        <w:rPr>
          <w:sz w:val="28"/>
          <w:szCs w:val="28"/>
        </w:rPr>
        <w:t xml:space="preserve">смысловыми установками, присущими целостной системе химического образования; </w:t>
      </w:r>
    </w:p>
    <w:p w:rsidR="001F6ED5" w:rsidRPr="00047E94" w:rsidRDefault="00047E94" w:rsidP="00E25BD6">
      <w:pPr>
        <w:ind w:left="10"/>
        <w:rPr>
          <w:sz w:val="28"/>
          <w:szCs w:val="28"/>
        </w:rPr>
      </w:pPr>
      <w:r w:rsidRPr="00047E94">
        <w:rPr>
          <w:sz w:val="28"/>
          <w:szCs w:val="28"/>
        </w:rPr>
        <w:t xml:space="preserve"> — наличие правосознания экологической культуры и способности ставить цели и строить жизненные планы.  </w:t>
      </w:r>
    </w:p>
    <w:p w:rsidR="001F6ED5" w:rsidRPr="00047E94" w:rsidRDefault="00047E94" w:rsidP="00E25BD6">
      <w:pPr>
        <w:ind w:left="10" w:firstLine="698"/>
        <w:rPr>
          <w:sz w:val="28"/>
          <w:szCs w:val="28"/>
        </w:rPr>
      </w:pPr>
      <w:r w:rsidRPr="00047E94">
        <w:rPr>
          <w:sz w:val="28"/>
          <w:szCs w:val="28"/>
        </w:rPr>
        <w:t xml:space="preserve">Личностные результаты освоения предмета «Химия» достигаются в единстве учебной и воспитательной деятельности </w:t>
      </w:r>
      <w:r w:rsidR="00E25BD6">
        <w:rPr>
          <w:sz w:val="28"/>
          <w:szCs w:val="28"/>
        </w:rPr>
        <w:t>о</w:t>
      </w:r>
      <w:r w:rsidRPr="00047E94">
        <w:rPr>
          <w:sz w:val="28"/>
          <w:szCs w:val="28"/>
        </w:rPr>
        <w:t xml:space="preserve">рганизации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Личностные результаты освоения предмета «Химия» отражают </w:t>
      </w:r>
      <w:proofErr w:type="spellStart"/>
      <w:r w:rsidRPr="00047E94">
        <w:rPr>
          <w:sz w:val="28"/>
          <w:szCs w:val="28"/>
        </w:rPr>
        <w:t>сформированность</w:t>
      </w:r>
      <w:proofErr w:type="spellEnd"/>
      <w:r w:rsidRPr="00047E94">
        <w:rPr>
          <w:sz w:val="28"/>
          <w:szCs w:val="28"/>
        </w:rPr>
        <w:t xml:space="preserve"> опыта познавательной и практической деятельности обучающихся по реализации принятых в обществе ценностей, в том числе в части:  </w:t>
      </w:r>
    </w:p>
    <w:p w:rsidR="001F6ED5" w:rsidRPr="00047E94" w:rsidRDefault="00047E94" w:rsidP="001E1E85">
      <w:pPr>
        <w:numPr>
          <w:ilvl w:val="0"/>
          <w:numId w:val="5"/>
        </w:numPr>
        <w:tabs>
          <w:tab w:val="left" w:pos="993"/>
        </w:tabs>
        <w:ind w:hanging="11"/>
        <w:rPr>
          <w:sz w:val="28"/>
          <w:szCs w:val="28"/>
        </w:rPr>
      </w:pPr>
      <w:r w:rsidRPr="00047E94">
        <w:rPr>
          <w:sz w:val="28"/>
          <w:szCs w:val="28"/>
        </w:rPr>
        <w:t xml:space="preserve">Гражданского воспитания: </w:t>
      </w:r>
    </w:p>
    <w:p w:rsidR="001F6ED5" w:rsidRPr="00047E94" w:rsidRDefault="00047E94" w:rsidP="00E25BD6">
      <w:pPr>
        <w:ind w:left="0" w:firstLine="0"/>
        <w:rPr>
          <w:sz w:val="28"/>
          <w:szCs w:val="28"/>
        </w:rPr>
      </w:pPr>
      <w:r w:rsidRPr="00047E94">
        <w:rPr>
          <w:sz w:val="28"/>
          <w:szCs w:val="28"/>
        </w:rPr>
        <w:t xml:space="preserve"> — осознания обучающимися своих конституционных прав и обязанностей, уважения к закону и правопорядку;</w:t>
      </w:r>
      <w:r w:rsidRPr="00047E94">
        <w:rPr>
          <w:b/>
          <w:sz w:val="28"/>
          <w:szCs w:val="28"/>
        </w:rPr>
        <w:t xml:space="preserve"> </w:t>
      </w:r>
    </w:p>
    <w:p w:rsidR="00E25BD6" w:rsidRDefault="00047E94" w:rsidP="00E25BD6">
      <w:pPr>
        <w:ind w:left="0" w:firstLine="0"/>
        <w:rPr>
          <w:sz w:val="28"/>
          <w:szCs w:val="28"/>
        </w:rPr>
      </w:pPr>
      <w:r w:rsidRPr="00047E94">
        <w:rPr>
          <w:sz w:val="28"/>
          <w:szCs w:val="28"/>
        </w:rPr>
        <w:t xml:space="preserve"> — представления о социальных нормах и правилах межличностных отношений в коллективе;</w:t>
      </w:r>
      <w:r w:rsidRPr="00047E94">
        <w:rPr>
          <w:b/>
          <w:sz w:val="28"/>
          <w:szCs w:val="28"/>
        </w:rPr>
        <w:t xml:space="preserve"> </w:t>
      </w:r>
    </w:p>
    <w:p w:rsidR="001F6ED5" w:rsidRPr="00047E94" w:rsidRDefault="00E25BD6" w:rsidP="00E25BD6">
      <w:pPr>
        <w:ind w:left="0" w:firstLine="0"/>
        <w:rPr>
          <w:sz w:val="28"/>
          <w:szCs w:val="28"/>
        </w:rPr>
      </w:pPr>
      <w:r w:rsidRPr="00047E94">
        <w:rPr>
          <w:sz w:val="28"/>
          <w:szCs w:val="28"/>
        </w:rPr>
        <w:lastRenderedPageBreak/>
        <w:t>—</w:t>
      </w:r>
      <w:r>
        <w:rPr>
          <w:sz w:val="28"/>
          <w:szCs w:val="28"/>
        </w:rPr>
        <w:t xml:space="preserve"> </w:t>
      </w:r>
      <w:r w:rsidR="00047E94" w:rsidRPr="00047E94">
        <w:rPr>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F6ED5" w:rsidRDefault="00047E94" w:rsidP="00E25BD6">
      <w:pPr>
        <w:ind w:left="0" w:firstLine="0"/>
        <w:rPr>
          <w:sz w:val="28"/>
          <w:szCs w:val="28"/>
        </w:rPr>
      </w:pPr>
      <w:r w:rsidRPr="00047E94">
        <w:rPr>
          <w:sz w:val="28"/>
          <w:szCs w:val="28"/>
        </w:rPr>
        <w:t xml:space="preserve">— способности понимать и принимать мотивы, намерения, логику и аргументы других при анализе различных видов учебной деятельности;  </w:t>
      </w:r>
    </w:p>
    <w:p w:rsidR="00E25BD6" w:rsidRPr="00047E94" w:rsidRDefault="00E25BD6" w:rsidP="00E25BD6">
      <w:pPr>
        <w:ind w:left="0" w:firstLine="0"/>
        <w:rPr>
          <w:sz w:val="28"/>
          <w:szCs w:val="28"/>
        </w:rPr>
      </w:pPr>
    </w:p>
    <w:p w:rsidR="001F6ED5" w:rsidRPr="001E1E85" w:rsidRDefault="00047E94" w:rsidP="001E1E85">
      <w:pPr>
        <w:pStyle w:val="a3"/>
        <w:numPr>
          <w:ilvl w:val="0"/>
          <w:numId w:val="5"/>
        </w:numPr>
        <w:tabs>
          <w:tab w:val="left" w:pos="993"/>
        </w:tabs>
        <w:rPr>
          <w:sz w:val="28"/>
          <w:szCs w:val="28"/>
        </w:rPr>
      </w:pPr>
      <w:r w:rsidRPr="001E1E85">
        <w:rPr>
          <w:sz w:val="28"/>
          <w:szCs w:val="28"/>
        </w:rPr>
        <w:t xml:space="preserve">Патриотического воспитания:  </w:t>
      </w:r>
    </w:p>
    <w:p w:rsidR="001F6ED5" w:rsidRPr="00047E94" w:rsidRDefault="00047E94" w:rsidP="00E25BD6">
      <w:pPr>
        <w:ind w:left="0" w:firstLine="0"/>
        <w:rPr>
          <w:sz w:val="28"/>
          <w:szCs w:val="28"/>
        </w:rPr>
      </w:pPr>
      <w:r w:rsidRPr="00047E94">
        <w:rPr>
          <w:sz w:val="28"/>
          <w:szCs w:val="28"/>
        </w:rPr>
        <w:t xml:space="preserve">— ценностного отношения к историческому и научному наследию отечественной химии; </w:t>
      </w:r>
    </w:p>
    <w:p w:rsidR="00E25BD6" w:rsidRDefault="00047E94" w:rsidP="00E25BD6">
      <w:pPr>
        <w:ind w:left="0" w:firstLine="0"/>
        <w:rPr>
          <w:sz w:val="28"/>
          <w:szCs w:val="28"/>
        </w:rPr>
      </w:pPr>
      <w:r w:rsidRPr="00047E94">
        <w:rPr>
          <w:sz w:val="28"/>
          <w:szCs w:val="28"/>
        </w:rPr>
        <w:t xml:space="preserve"> —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w:t>
      </w:r>
      <w:r w:rsidR="00E25BD6">
        <w:rPr>
          <w:sz w:val="28"/>
          <w:szCs w:val="28"/>
        </w:rPr>
        <w:t>ё</w:t>
      </w:r>
      <w:r w:rsidRPr="00047E94">
        <w:rPr>
          <w:sz w:val="28"/>
          <w:szCs w:val="28"/>
        </w:rPr>
        <w:t xml:space="preserve">ных и практиков;  </w:t>
      </w:r>
    </w:p>
    <w:p w:rsidR="00E25BD6" w:rsidRDefault="00047E94" w:rsidP="00E25BD6">
      <w:pPr>
        <w:ind w:left="0" w:firstLine="0"/>
        <w:rPr>
          <w:sz w:val="28"/>
          <w:szCs w:val="28"/>
        </w:rPr>
      </w:pPr>
      <w:r w:rsidRPr="00047E94">
        <w:rPr>
          <w:sz w:val="28"/>
          <w:szCs w:val="28"/>
        </w:rPr>
        <w:t xml:space="preserve">— интереса и познавательных мотивов в получении и последующем анализе информации о передовых достижениях современной отечественной химии;  </w:t>
      </w:r>
    </w:p>
    <w:p w:rsidR="001253D2" w:rsidRDefault="001253D2" w:rsidP="00E25BD6">
      <w:pPr>
        <w:ind w:left="0" w:firstLine="0"/>
        <w:rPr>
          <w:sz w:val="28"/>
          <w:szCs w:val="28"/>
        </w:rPr>
      </w:pPr>
    </w:p>
    <w:p w:rsidR="001F6ED5" w:rsidRPr="001E1E85" w:rsidRDefault="00047E94" w:rsidP="001E1E85">
      <w:pPr>
        <w:pStyle w:val="a3"/>
        <w:numPr>
          <w:ilvl w:val="0"/>
          <w:numId w:val="5"/>
        </w:numPr>
        <w:tabs>
          <w:tab w:val="left" w:pos="993"/>
        </w:tabs>
        <w:rPr>
          <w:sz w:val="28"/>
          <w:szCs w:val="28"/>
        </w:rPr>
      </w:pPr>
      <w:r w:rsidRPr="001E1E85">
        <w:rPr>
          <w:sz w:val="28"/>
          <w:szCs w:val="28"/>
        </w:rPr>
        <w:t xml:space="preserve">Духовно-нравственного воспитания:  </w:t>
      </w:r>
    </w:p>
    <w:p w:rsidR="001F6ED5" w:rsidRPr="00047E94" w:rsidRDefault="00047E94" w:rsidP="00E25BD6">
      <w:pPr>
        <w:ind w:left="0" w:firstLine="0"/>
        <w:rPr>
          <w:sz w:val="28"/>
          <w:szCs w:val="28"/>
        </w:rPr>
      </w:pPr>
      <w:r w:rsidRPr="00047E94">
        <w:rPr>
          <w:sz w:val="28"/>
          <w:szCs w:val="28"/>
        </w:rPr>
        <w:t xml:space="preserve">— нравственного сознания, этического поведения; </w:t>
      </w:r>
    </w:p>
    <w:p w:rsidR="001E1E85" w:rsidRDefault="00047E94" w:rsidP="00E25BD6">
      <w:pPr>
        <w:ind w:left="0" w:firstLine="0"/>
        <w:rPr>
          <w:sz w:val="28"/>
          <w:szCs w:val="28"/>
        </w:rPr>
      </w:pPr>
      <w:r w:rsidRPr="00047E94">
        <w:rPr>
          <w:sz w:val="28"/>
          <w:szCs w:val="28"/>
        </w:rPr>
        <w:t xml:space="preserve">— 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w:t>
      </w:r>
    </w:p>
    <w:p w:rsidR="001E1E85" w:rsidRDefault="00047E94" w:rsidP="00E25BD6">
      <w:pPr>
        <w:ind w:left="0" w:firstLine="0"/>
        <w:rPr>
          <w:sz w:val="28"/>
          <w:szCs w:val="28"/>
        </w:rPr>
      </w:pPr>
      <w:r w:rsidRPr="00047E94">
        <w:rPr>
          <w:sz w:val="28"/>
          <w:szCs w:val="28"/>
        </w:rPr>
        <w:t>— готовности оценивать сво</w:t>
      </w:r>
      <w:r w:rsidR="001E1E85">
        <w:rPr>
          <w:sz w:val="28"/>
          <w:szCs w:val="28"/>
        </w:rPr>
        <w:t>ё</w:t>
      </w:r>
      <w:r w:rsidRPr="00047E94">
        <w:rPr>
          <w:sz w:val="28"/>
          <w:szCs w:val="28"/>
        </w:rPr>
        <w:t xml:space="preserve"> поведение и поступки своих товарищей с позиций нравственных и правовых норм и осознание последствий этих поступков;  </w:t>
      </w:r>
    </w:p>
    <w:p w:rsidR="001253D2" w:rsidRDefault="001253D2" w:rsidP="00E25BD6">
      <w:pPr>
        <w:ind w:left="0" w:firstLine="0"/>
        <w:rPr>
          <w:sz w:val="28"/>
          <w:szCs w:val="28"/>
        </w:rPr>
      </w:pPr>
    </w:p>
    <w:p w:rsidR="001F6ED5" w:rsidRPr="00047E94" w:rsidRDefault="00047E94" w:rsidP="001E1E85">
      <w:pPr>
        <w:ind w:left="0" w:firstLine="708"/>
        <w:rPr>
          <w:sz w:val="28"/>
          <w:szCs w:val="28"/>
        </w:rPr>
      </w:pPr>
      <w:r w:rsidRPr="00047E94">
        <w:rPr>
          <w:sz w:val="28"/>
          <w:szCs w:val="28"/>
        </w:rPr>
        <w:t xml:space="preserve">4. Формирования культуры здоровья: </w:t>
      </w:r>
    </w:p>
    <w:p w:rsidR="001E1E85" w:rsidRDefault="00047E94" w:rsidP="00E25BD6">
      <w:pPr>
        <w:ind w:left="0" w:firstLine="0"/>
        <w:rPr>
          <w:sz w:val="28"/>
          <w:szCs w:val="28"/>
        </w:rPr>
      </w:pPr>
      <w:r w:rsidRPr="00047E94">
        <w:rPr>
          <w:sz w:val="28"/>
          <w:szCs w:val="28"/>
        </w:rPr>
        <w:t xml:space="preserve"> — понимания ценностей здорового и безопасного образа жизни; необходимости ответственного отношения к собственному физическому и психическому здоровью;  </w:t>
      </w:r>
    </w:p>
    <w:p w:rsidR="001F6ED5" w:rsidRPr="00047E94" w:rsidRDefault="00047E94" w:rsidP="00E25BD6">
      <w:pPr>
        <w:ind w:left="0" w:firstLine="0"/>
        <w:rPr>
          <w:sz w:val="28"/>
          <w:szCs w:val="28"/>
        </w:rPr>
      </w:pPr>
      <w:r w:rsidRPr="00047E94">
        <w:rPr>
          <w:sz w:val="28"/>
          <w:szCs w:val="28"/>
        </w:rPr>
        <w:t xml:space="preserve">— соблюдения правил безопасного обращения с веществами в быту, повседневной жизни и в трудовой деятельности;  </w:t>
      </w:r>
    </w:p>
    <w:p w:rsidR="001E1E85" w:rsidRDefault="00047E94" w:rsidP="001E1E85">
      <w:pPr>
        <w:ind w:left="0" w:firstLine="0"/>
        <w:rPr>
          <w:sz w:val="28"/>
          <w:szCs w:val="28"/>
        </w:rPr>
      </w:pPr>
      <w:r w:rsidRPr="00047E94">
        <w:rPr>
          <w:sz w:val="28"/>
          <w:szCs w:val="28"/>
        </w:rPr>
        <w:t xml:space="preserve">— понимания ценности правил индивидуального и коллективного безопасного поведения в ситуациях, угрожающих здоровью и жизни людей; осознания последствий и неприятия вредных привычек (употребления алкоголя, наркотиков, курения);  </w:t>
      </w:r>
    </w:p>
    <w:p w:rsidR="001253D2" w:rsidRDefault="001253D2" w:rsidP="001E1E85">
      <w:pPr>
        <w:ind w:left="0" w:firstLine="0"/>
        <w:rPr>
          <w:sz w:val="28"/>
          <w:szCs w:val="28"/>
        </w:rPr>
      </w:pPr>
    </w:p>
    <w:p w:rsidR="001F6ED5" w:rsidRPr="00047E94" w:rsidRDefault="00047E94" w:rsidP="001E1E85">
      <w:pPr>
        <w:ind w:left="0" w:firstLine="708"/>
        <w:rPr>
          <w:sz w:val="28"/>
          <w:szCs w:val="28"/>
        </w:rPr>
      </w:pPr>
      <w:r w:rsidRPr="00047E94">
        <w:rPr>
          <w:sz w:val="28"/>
          <w:szCs w:val="28"/>
        </w:rPr>
        <w:t>5.</w:t>
      </w:r>
      <w:r w:rsidRPr="00047E94">
        <w:rPr>
          <w:rFonts w:ascii="Arial" w:eastAsia="Arial" w:hAnsi="Arial" w:cs="Arial"/>
          <w:sz w:val="28"/>
          <w:szCs w:val="28"/>
        </w:rPr>
        <w:t xml:space="preserve"> </w:t>
      </w:r>
      <w:r w:rsidRPr="00047E94">
        <w:rPr>
          <w:sz w:val="28"/>
          <w:szCs w:val="28"/>
        </w:rPr>
        <w:t xml:space="preserve">Трудового воспитания: </w:t>
      </w:r>
    </w:p>
    <w:p w:rsidR="001F6ED5" w:rsidRPr="00047E94" w:rsidRDefault="00047E94" w:rsidP="001E1E85">
      <w:pPr>
        <w:ind w:left="0" w:firstLine="0"/>
        <w:rPr>
          <w:sz w:val="28"/>
          <w:szCs w:val="28"/>
        </w:rPr>
      </w:pPr>
      <w:r w:rsidRPr="00047E94">
        <w:rPr>
          <w:sz w:val="28"/>
          <w:szCs w:val="28"/>
        </w:rPr>
        <w:t xml:space="preserve">— коммуникативной компетентности в учебно-исследовательской деятельности, общественно полезной, творческой и других видах деятельности; </w:t>
      </w:r>
    </w:p>
    <w:p w:rsidR="001F6ED5" w:rsidRPr="00047E94" w:rsidRDefault="00047E94" w:rsidP="001E1E85">
      <w:pPr>
        <w:ind w:left="0" w:firstLine="0"/>
        <w:rPr>
          <w:sz w:val="28"/>
          <w:szCs w:val="28"/>
        </w:rPr>
      </w:pPr>
      <w:r w:rsidRPr="00047E94">
        <w:rPr>
          <w:sz w:val="28"/>
          <w:szCs w:val="28"/>
        </w:rPr>
        <w:t xml:space="preserve"> — установки на активное участие в решении практических задач социальной направленности (в рамках своего класса, школы); </w:t>
      </w:r>
    </w:p>
    <w:p w:rsidR="001F6ED5" w:rsidRPr="00047E94" w:rsidRDefault="00047E94" w:rsidP="001E1E85">
      <w:pPr>
        <w:ind w:left="0" w:firstLine="0"/>
        <w:rPr>
          <w:sz w:val="28"/>
          <w:szCs w:val="28"/>
        </w:rPr>
      </w:pPr>
      <w:r w:rsidRPr="00047E94">
        <w:rPr>
          <w:sz w:val="28"/>
          <w:szCs w:val="28"/>
        </w:rPr>
        <w:t xml:space="preserve">— интереса к практическому изучению профессий различного рода, в том числе на основе применения предметных знаний по химии;  </w:t>
      </w:r>
    </w:p>
    <w:p w:rsidR="001F6ED5" w:rsidRPr="00047E94" w:rsidRDefault="00047E94" w:rsidP="001E1E85">
      <w:pPr>
        <w:ind w:left="0" w:firstLine="0"/>
        <w:rPr>
          <w:sz w:val="28"/>
          <w:szCs w:val="28"/>
        </w:rPr>
      </w:pPr>
      <w:r w:rsidRPr="00047E94">
        <w:rPr>
          <w:sz w:val="28"/>
          <w:szCs w:val="28"/>
        </w:rPr>
        <w:t xml:space="preserve">— уважения к труду, людям труда и результатам трудовой деятельности;  </w:t>
      </w:r>
    </w:p>
    <w:p w:rsidR="001F6ED5" w:rsidRDefault="00047E94" w:rsidP="001E1E85">
      <w:pPr>
        <w:ind w:left="0" w:firstLine="0"/>
        <w:rPr>
          <w:sz w:val="28"/>
          <w:szCs w:val="28"/>
        </w:rPr>
      </w:pPr>
      <w:r w:rsidRPr="00047E94">
        <w:rPr>
          <w:sz w:val="28"/>
          <w:szCs w:val="28"/>
        </w:rPr>
        <w:lastRenderedPageBreak/>
        <w:t xml:space="preserve">— готовности к осознанному выбору индивидуальной траектории образования, будущей профессии и реализации собственных жизненных планов с </w:t>
      </w:r>
      <w:proofErr w:type="spellStart"/>
      <w:r w:rsidRPr="00047E94">
        <w:rPr>
          <w:sz w:val="28"/>
          <w:szCs w:val="28"/>
        </w:rPr>
        <w:t>учѐтом</w:t>
      </w:r>
      <w:proofErr w:type="spellEnd"/>
      <w:r w:rsidRPr="00047E94">
        <w:rPr>
          <w:sz w:val="28"/>
          <w:szCs w:val="28"/>
        </w:rPr>
        <w:t xml:space="preserve"> личностных интересов, способностей к химии, интересов и потребностей общества;  </w:t>
      </w:r>
    </w:p>
    <w:p w:rsidR="001253D2" w:rsidRPr="00047E94" w:rsidRDefault="001253D2" w:rsidP="001E1E85">
      <w:pPr>
        <w:ind w:left="0" w:firstLine="0"/>
        <w:rPr>
          <w:sz w:val="28"/>
          <w:szCs w:val="28"/>
        </w:rPr>
      </w:pPr>
    </w:p>
    <w:p w:rsidR="001F6ED5" w:rsidRPr="00047E94" w:rsidRDefault="00047E94" w:rsidP="001E1E85">
      <w:pPr>
        <w:ind w:left="0" w:firstLine="708"/>
        <w:rPr>
          <w:sz w:val="28"/>
          <w:szCs w:val="28"/>
        </w:rPr>
      </w:pPr>
      <w:r w:rsidRPr="00047E94">
        <w:rPr>
          <w:sz w:val="28"/>
          <w:szCs w:val="28"/>
        </w:rPr>
        <w:t>6.</w:t>
      </w:r>
      <w:r w:rsidRPr="00047E94">
        <w:rPr>
          <w:rFonts w:ascii="Arial" w:eastAsia="Arial" w:hAnsi="Arial" w:cs="Arial"/>
          <w:sz w:val="28"/>
          <w:szCs w:val="28"/>
        </w:rPr>
        <w:t xml:space="preserve"> </w:t>
      </w:r>
      <w:r w:rsidRPr="00047E94">
        <w:rPr>
          <w:sz w:val="28"/>
          <w:szCs w:val="28"/>
        </w:rPr>
        <w:t xml:space="preserve">Экологического воспитания: </w:t>
      </w:r>
    </w:p>
    <w:p w:rsidR="001F6ED5" w:rsidRPr="00047E94" w:rsidRDefault="00047E94" w:rsidP="001E1E85">
      <w:pPr>
        <w:ind w:left="0" w:firstLine="0"/>
        <w:rPr>
          <w:sz w:val="28"/>
          <w:szCs w:val="28"/>
        </w:rPr>
      </w:pPr>
      <w:r w:rsidRPr="00047E94">
        <w:rPr>
          <w:sz w:val="28"/>
          <w:szCs w:val="28"/>
        </w:rPr>
        <w:t xml:space="preserve"> — экологически целесообразного отношения к природе, как источнику существования жизни на Земле;  </w:t>
      </w:r>
    </w:p>
    <w:p w:rsidR="001F6ED5" w:rsidRPr="00047E94" w:rsidRDefault="00047E94" w:rsidP="001E1E85">
      <w:pPr>
        <w:ind w:left="0" w:firstLine="0"/>
        <w:rPr>
          <w:sz w:val="28"/>
          <w:szCs w:val="28"/>
        </w:rPr>
      </w:pPr>
      <w:r w:rsidRPr="00047E94">
        <w:rPr>
          <w:sz w:val="28"/>
          <w:szCs w:val="28"/>
        </w:rPr>
        <w:t xml:space="preserve">— понимания глобального характера экологических проблем, влияния экономических процессов на состояние природной и социальной среды;  </w:t>
      </w:r>
    </w:p>
    <w:p w:rsidR="001F6ED5" w:rsidRPr="00047E94" w:rsidRDefault="00047E94" w:rsidP="001E1E85">
      <w:pPr>
        <w:ind w:left="0" w:firstLine="0"/>
        <w:rPr>
          <w:sz w:val="28"/>
          <w:szCs w:val="28"/>
        </w:rPr>
      </w:pPr>
      <w:r w:rsidRPr="00047E94">
        <w:rPr>
          <w:sz w:val="28"/>
          <w:szCs w:val="28"/>
        </w:rPr>
        <w:t xml:space="preserve">— осознания необходимости использования достижений химии для решения вопросов рационального природопользования;  </w:t>
      </w:r>
    </w:p>
    <w:p w:rsidR="001F6ED5" w:rsidRPr="00047E94" w:rsidRDefault="00047E94" w:rsidP="001E1E85">
      <w:pPr>
        <w:ind w:left="0" w:firstLine="0"/>
        <w:rPr>
          <w:sz w:val="28"/>
          <w:szCs w:val="28"/>
        </w:rPr>
      </w:pPr>
      <w:r w:rsidRPr="00047E94">
        <w:rPr>
          <w:sz w:val="28"/>
          <w:szCs w:val="28"/>
        </w:rPr>
        <w:t xml:space="preserve">—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F6ED5" w:rsidRDefault="00047E94" w:rsidP="001E1E85">
      <w:pPr>
        <w:ind w:left="0" w:firstLine="0"/>
        <w:rPr>
          <w:sz w:val="28"/>
          <w:szCs w:val="28"/>
        </w:rPr>
      </w:pPr>
      <w:r w:rsidRPr="00047E94">
        <w:rPr>
          <w:sz w:val="28"/>
          <w:szCs w:val="28"/>
        </w:rPr>
        <w:t xml:space="preserve">—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47E94">
        <w:rPr>
          <w:sz w:val="28"/>
          <w:szCs w:val="28"/>
        </w:rPr>
        <w:t>хемофобии</w:t>
      </w:r>
      <w:proofErr w:type="spellEnd"/>
      <w:r w:rsidRPr="00047E94">
        <w:rPr>
          <w:sz w:val="28"/>
          <w:szCs w:val="28"/>
        </w:rPr>
        <w:t xml:space="preserve">;  </w:t>
      </w:r>
    </w:p>
    <w:p w:rsidR="001253D2" w:rsidRPr="00047E94" w:rsidRDefault="001253D2" w:rsidP="001E1E85">
      <w:pPr>
        <w:ind w:left="0" w:firstLine="0"/>
        <w:rPr>
          <w:sz w:val="28"/>
          <w:szCs w:val="28"/>
        </w:rPr>
      </w:pPr>
    </w:p>
    <w:p w:rsidR="001F6ED5" w:rsidRPr="00047E94" w:rsidRDefault="00047E94" w:rsidP="001E1E85">
      <w:pPr>
        <w:ind w:left="0" w:firstLine="708"/>
        <w:rPr>
          <w:sz w:val="28"/>
          <w:szCs w:val="28"/>
        </w:rPr>
      </w:pPr>
      <w:r w:rsidRPr="00047E94">
        <w:rPr>
          <w:sz w:val="28"/>
          <w:szCs w:val="28"/>
        </w:rPr>
        <w:t>7.</w:t>
      </w:r>
      <w:r w:rsidRPr="00047E94">
        <w:rPr>
          <w:rFonts w:ascii="Arial" w:eastAsia="Arial" w:hAnsi="Arial" w:cs="Arial"/>
          <w:sz w:val="28"/>
          <w:szCs w:val="28"/>
        </w:rPr>
        <w:t xml:space="preserve"> </w:t>
      </w:r>
      <w:r w:rsidRPr="00047E94">
        <w:rPr>
          <w:sz w:val="28"/>
          <w:szCs w:val="28"/>
        </w:rPr>
        <w:t xml:space="preserve">Ценности научного познания:  </w:t>
      </w:r>
    </w:p>
    <w:p w:rsidR="001F6ED5" w:rsidRPr="00047E94" w:rsidRDefault="00047E94" w:rsidP="001E1E85">
      <w:pPr>
        <w:ind w:left="0" w:firstLine="0"/>
        <w:rPr>
          <w:sz w:val="28"/>
          <w:szCs w:val="28"/>
        </w:rPr>
      </w:pPr>
      <w:r w:rsidRPr="00047E94">
        <w:rPr>
          <w:sz w:val="28"/>
          <w:szCs w:val="28"/>
        </w:rPr>
        <w:t xml:space="preserve">— </w:t>
      </w:r>
      <w:proofErr w:type="spellStart"/>
      <w:r w:rsidRPr="00047E94">
        <w:rPr>
          <w:sz w:val="28"/>
          <w:szCs w:val="28"/>
        </w:rPr>
        <w:t>сформированности</w:t>
      </w:r>
      <w:proofErr w:type="spellEnd"/>
      <w:r w:rsidRPr="00047E94">
        <w:rPr>
          <w:sz w:val="28"/>
          <w:szCs w:val="28"/>
        </w:rPr>
        <w:t xml:space="preserve"> мировоззрения, соответствующего современному уровню развития науки и общественной практики;  </w:t>
      </w:r>
    </w:p>
    <w:p w:rsidR="001F6ED5" w:rsidRPr="00047E94" w:rsidRDefault="00047E94" w:rsidP="001E1E85">
      <w:pPr>
        <w:ind w:left="0" w:firstLine="0"/>
        <w:rPr>
          <w:sz w:val="28"/>
          <w:szCs w:val="28"/>
        </w:rPr>
      </w:pPr>
      <w:r w:rsidRPr="00047E94">
        <w:rPr>
          <w:sz w:val="28"/>
          <w:szCs w:val="28"/>
        </w:rPr>
        <w:t>— понимания специфики химии как науки, осознания е</w:t>
      </w:r>
      <w:r w:rsidR="001E1E85">
        <w:rPr>
          <w:sz w:val="28"/>
          <w:szCs w:val="28"/>
        </w:rPr>
        <w:t>ё</w:t>
      </w:r>
      <w:r w:rsidRPr="00047E94">
        <w:rPr>
          <w:sz w:val="28"/>
          <w:szCs w:val="28"/>
        </w:rPr>
        <w:t xml:space="preserve">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w:t>
      </w:r>
    </w:p>
    <w:p w:rsidR="001F6ED5" w:rsidRPr="00047E94" w:rsidRDefault="00047E94" w:rsidP="001E1E85">
      <w:pPr>
        <w:ind w:left="0" w:firstLine="0"/>
        <w:rPr>
          <w:sz w:val="28"/>
          <w:szCs w:val="28"/>
        </w:rPr>
      </w:pPr>
      <w:r w:rsidRPr="00047E94">
        <w:rPr>
          <w:sz w:val="28"/>
          <w:szCs w:val="28"/>
        </w:rPr>
        <w:t>— убежд</w:t>
      </w:r>
      <w:r w:rsidR="001E1E85">
        <w:rPr>
          <w:sz w:val="28"/>
          <w:szCs w:val="28"/>
        </w:rPr>
        <w:t>ё</w:t>
      </w:r>
      <w:r w:rsidRPr="00047E94">
        <w:rPr>
          <w:sz w:val="28"/>
          <w:szCs w:val="28"/>
        </w:rPr>
        <w:t>нности в особой значимости химии для современной цивилизации: в е</w:t>
      </w:r>
      <w:r w:rsidR="001E1E85">
        <w:rPr>
          <w:sz w:val="28"/>
          <w:szCs w:val="28"/>
        </w:rPr>
        <w:t>ё</w:t>
      </w:r>
      <w:r w:rsidRPr="00047E94">
        <w:rPr>
          <w:sz w:val="28"/>
          <w:szCs w:val="28"/>
        </w:rPr>
        <w:t xml:space="preserve">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w:t>
      </w:r>
    </w:p>
    <w:p w:rsidR="001F6ED5" w:rsidRPr="00047E94" w:rsidRDefault="00047E94" w:rsidP="001E1E85">
      <w:pPr>
        <w:ind w:left="0" w:firstLine="0"/>
        <w:rPr>
          <w:sz w:val="28"/>
          <w:szCs w:val="28"/>
        </w:rPr>
      </w:pPr>
      <w:r w:rsidRPr="00047E94">
        <w:rPr>
          <w:sz w:val="28"/>
          <w:szCs w:val="28"/>
        </w:rPr>
        <w:t xml:space="preserve">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w:t>
      </w:r>
    </w:p>
    <w:p w:rsidR="001F6ED5" w:rsidRPr="00047E94" w:rsidRDefault="001E1E85" w:rsidP="001E1E85">
      <w:pPr>
        <w:ind w:left="0" w:firstLine="0"/>
        <w:rPr>
          <w:sz w:val="28"/>
          <w:szCs w:val="28"/>
        </w:rPr>
      </w:pPr>
      <w:r w:rsidRPr="00047E94">
        <w:rPr>
          <w:sz w:val="28"/>
          <w:szCs w:val="28"/>
        </w:rPr>
        <w:t>—</w:t>
      </w:r>
      <w:r w:rsidR="00047E94" w:rsidRPr="00047E94">
        <w:rPr>
          <w:sz w:val="28"/>
          <w:szCs w:val="28"/>
        </w:rPr>
        <w:t xml:space="preserve">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w:t>
      </w:r>
      <w:r>
        <w:rPr>
          <w:sz w:val="28"/>
          <w:szCs w:val="28"/>
        </w:rPr>
        <w:t>ё</w:t>
      </w:r>
      <w:r w:rsidR="00047E94" w:rsidRPr="00047E94">
        <w:rPr>
          <w:sz w:val="28"/>
          <w:szCs w:val="28"/>
        </w:rPr>
        <w:t xml:space="preserve">м изменений; умения делать обоснованные заключения на основе научных фактов и имеющихся данных с целью получения достоверных выводов;  </w:t>
      </w:r>
    </w:p>
    <w:p w:rsidR="001F6ED5" w:rsidRPr="00047E94" w:rsidRDefault="00047E94" w:rsidP="001E1E85">
      <w:pPr>
        <w:ind w:left="0" w:firstLine="0"/>
        <w:rPr>
          <w:sz w:val="28"/>
          <w:szCs w:val="28"/>
        </w:rPr>
      </w:pPr>
      <w:r w:rsidRPr="00047E94">
        <w:rPr>
          <w:sz w:val="28"/>
          <w:szCs w:val="28"/>
        </w:rPr>
        <w:t xml:space="preserve">— способности самостоятельно использовать химические знания для решения проблем в реальных жизненных ситуациях; </w:t>
      </w:r>
    </w:p>
    <w:p w:rsidR="001F6ED5" w:rsidRPr="00047E94" w:rsidRDefault="00047E94" w:rsidP="001E1E85">
      <w:pPr>
        <w:ind w:left="0" w:firstLine="0"/>
        <w:rPr>
          <w:sz w:val="28"/>
          <w:szCs w:val="28"/>
        </w:rPr>
      </w:pPr>
      <w:r w:rsidRPr="00047E94">
        <w:rPr>
          <w:sz w:val="28"/>
          <w:szCs w:val="28"/>
        </w:rPr>
        <w:t xml:space="preserve"> — интереса к познанию и исследовательской деятельности;  </w:t>
      </w:r>
    </w:p>
    <w:p w:rsidR="001F6ED5" w:rsidRPr="00047E94" w:rsidRDefault="00047E94" w:rsidP="001E1E85">
      <w:pPr>
        <w:ind w:left="0" w:firstLine="0"/>
        <w:rPr>
          <w:sz w:val="28"/>
          <w:szCs w:val="28"/>
        </w:rPr>
      </w:pPr>
      <w:r w:rsidRPr="00047E94">
        <w:rPr>
          <w:sz w:val="28"/>
          <w:szCs w:val="28"/>
        </w:rPr>
        <w:lastRenderedPageBreak/>
        <w:t xml:space="preserve">—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F6ED5" w:rsidRDefault="00047E94" w:rsidP="001E1E85">
      <w:pPr>
        <w:ind w:left="0" w:firstLine="0"/>
        <w:rPr>
          <w:sz w:val="28"/>
          <w:szCs w:val="28"/>
        </w:rPr>
      </w:pPr>
      <w:r w:rsidRPr="00047E94">
        <w:rPr>
          <w:sz w:val="28"/>
          <w:szCs w:val="28"/>
        </w:rPr>
        <w:t xml:space="preserve">— интереса к особенностям труда в различных сферах профессиональной деятельности. </w:t>
      </w:r>
    </w:p>
    <w:p w:rsidR="001E1E85" w:rsidRPr="00047E94" w:rsidRDefault="001E1E85" w:rsidP="001E1E85">
      <w:pPr>
        <w:ind w:left="0" w:firstLine="0"/>
        <w:rPr>
          <w:sz w:val="28"/>
          <w:szCs w:val="28"/>
        </w:rPr>
      </w:pPr>
    </w:p>
    <w:p w:rsidR="001F6ED5" w:rsidRPr="00047E94" w:rsidRDefault="00047E94" w:rsidP="001E1E85">
      <w:pPr>
        <w:pStyle w:val="1"/>
        <w:ind w:left="0" w:right="360" w:firstLine="0"/>
        <w:rPr>
          <w:sz w:val="28"/>
          <w:szCs w:val="28"/>
        </w:rPr>
      </w:pPr>
      <w:r w:rsidRPr="00047E94">
        <w:rPr>
          <w:sz w:val="28"/>
          <w:szCs w:val="28"/>
        </w:rPr>
        <w:t xml:space="preserve">МЕТАПРЕДМЕТНЫЕ РЕЗУЛЬТАТЫ </w:t>
      </w:r>
    </w:p>
    <w:p w:rsidR="001F6ED5" w:rsidRPr="00047E94" w:rsidRDefault="00047E94" w:rsidP="001E1E85">
      <w:pPr>
        <w:ind w:left="0" w:firstLine="708"/>
        <w:rPr>
          <w:sz w:val="28"/>
          <w:szCs w:val="28"/>
        </w:rPr>
      </w:pPr>
      <w:proofErr w:type="spellStart"/>
      <w:r w:rsidRPr="00047E94">
        <w:rPr>
          <w:sz w:val="28"/>
          <w:szCs w:val="28"/>
        </w:rPr>
        <w:t>Метапредметные</w:t>
      </w:r>
      <w:proofErr w:type="spellEnd"/>
      <w:r w:rsidRPr="00047E94">
        <w:rPr>
          <w:sz w:val="28"/>
          <w:szCs w:val="28"/>
        </w:rPr>
        <w:t xml:space="preserve"> результаты освоения учебного предмета «Химия» на уровне среднего общего образования включают: значимые для формирования мировоззрения обучающихся междисциплинарные (</w:t>
      </w:r>
      <w:proofErr w:type="spellStart"/>
      <w:r w:rsidRPr="00047E94">
        <w:rPr>
          <w:sz w:val="28"/>
          <w:szCs w:val="28"/>
        </w:rPr>
        <w:t>межпредметные</w:t>
      </w:r>
      <w:proofErr w:type="spellEnd"/>
      <w:r w:rsidRPr="00047E94">
        <w:rPr>
          <w:sz w:val="28"/>
          <w:szCs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1F6ED5" w:rsidRPr="00047E94" w:rsidRDefault="00047E94" w:rsidP="001E1E85">
      <w:pPr>
        <w:ind w:left="0" w:firstLine="708"/>
        <w:rPr>
          <w:sz w:val="28"/>
          <w:szCs w:val="28"/>
        </w:rPr>
      </w:pPr>
      <w:proofErr w:type="spellStart"/>
      <w:r w:rsidRPr="00047E94">
        <w:rPr>
          <w:sz w:val="28"/>
          <w:szCs w:val="28"/>
        </w:rPr>
        <w:t>Метапредметные</w:t>
      </w:r>
      <w:proofErr w:type="spellEnd"/>
      <w:r w:rsidRPr="00047E94">
        <w:rPr>
          <w:sz w:val="28"/>
          <w:szCs w:val="28"/>
        </w:rPr>
        <w:t xml:space="preserve"> результаты отражают овладение универсальными учебными познавательными, коммуникативными и регулятивными действиями.  </w:t>
      </w:r>
    </w:p>
    <w:p w:rsidR="001E1E85" w:rsidRDefault="001E1E85" w:rsidP="001E1E85">
      <w:pPr>
        <w:ind w:left="0" w:firstLine="0"/>
        <w:rPr>
          <w:sz w:val="28"/>
          <w:szCs w:val="28"/>
        </w:rPr>
      </w:pPr>
    </w:p>
    <w:p w:rsidR="001F6ED5" w:rsidRPr="001E1E85" w:rsidRDefault="00047E94" w:rsidP="001E1E85">
      <w:pPr>
        <w:ind w:left="0" w:firstLine="0"/>
        <w:rPr>
          <w:b/>
          <w:sz w:val="28"/>
          <w:szCs w:val="28"/>
        </w:rPr>
      </w:pPr>
      <w:r w:rsidRPr="001E1E85">
        <w:rPr>
          <w:b/>
          <w:sz w:val="28"/>
          <w:szCs w:val="28"/>
        </w:rPr>
        <w:t xml:space="preserve">Овладение универсальными учебными познавательными действиями:  </w:t>
      </w:r>
    </w:p>
    <w:p w:rsidR="001E1E85" w:rsidRPr="001E1E85" w:rsidRDefault="001E1E85" w:rsidP="001E1E85">
      <w:pPr>
        <w:ind w:left="0" w:firstLine="708"/>
        <w:rPr>
          <w:b/>
          <w:sz w:val="28"/>
          <w:szCs w:val="28"/>
        </w:rPr>
      </w:pPr>
    </w:p>
    <w:p w:rsidR="001F6ED5" w:rsidRPr="00047E94" w:rsidRDefault="00047E94" w:rsidP="001E1E85">
      <w:pPr>
        <w:ind w:left="0" w:firstLine="708"/>
        <w:rPr>
          <w:sz w:val="28"/>
          <w:szCs w:val="28"/>
        </w:rPr>
      </w:pPr>
      <w:r w:rsidRPr="00047E94">
        <w:rPr>
          <w:sz w:val="28"/>
          <w:szCs w:val="28"/>
        </w:rPr>
        <w:t>1.</w:t>
      </w:r>
      <w:r w:rsidRPr="00047E94">
        <w:rPr>
          <w:rFonts w:ascii="Arial" w:eastAsia="Arial" w:hAnsi="Arial" w:cs="Arial"/>
          <w:sz w:val="28"/>
          <w:szCs w:val="28"/>
        </w:rPr>
        <w:t xml:space="preserve"> </w:t>
      </w:r>
      <w:r w:rsidRPr="00047E94">
        <w:rPr>
          <w:sz w:val="28"/>
          <w:szCs w:val="28"/>
        </w:rPr>
        <w:t xml:space="preserve">Базовыми логическими действиями:  </w:t>
      </w:r>
    </w:p>
    <w:p w:rsidR="001F6ED5" w:rsidRPr="00047E94" w:rsidRDefault="00047E94" w:rsidP="001E1E85">
      <w:pPr>
        <w:ind w:left="0" w:firstLine="0"/>
        <w:rPr>
          <w:sz w:val="28"/>
          <w:szCs w:val="28"/>
        </w:rPr>
      </w:pPr>
      <w:r w:rsidRPr="00047E94">
        <w:rPr>
          <w:sz w:val="28"/>
          <w:szCs w:val="28"/>
        </w:rPr>
        <w:t>— самостоятельно формулировать и актуализировать проблему, всесторонне е</w:t>
      </w:r>
      <w:r w:rsidR="001E1E85">
        <w:rPr>
          <w:sz w:val="28"/>
          <w:szCs w:val="28"/>
        </w:rPr>
        <w:t>ё</w:t>
      </w:r>
      <w:r w:rsidRPr="00047E94">
        <w:rPr>
          <w:sz w:val="28"/>
          <w:szCs w:val="28"/>
        </w:rPr>
        <w:t xml:space="preserve"> рассматривать;  </w:t>
      </w:r>
    </w:p>
    <w:p w:rsidR="001F6ED5" w:rsidRPr="00047E94" w:rsidRDefault="00047E94" w:rsidP="001E1E85">
      <w:pPr>
        <w:ind w:left="0" w:firstLine="0"/>
        <w:rPr>
          <w:sz w:val="28"/>
          <w:szCs w:val="28"/>
        </w:rPr>
      </w:pPr>
      <w:r w:rsidRPr="00047E94">
        <w:rPr>
          <w:sz w:val="28"/>
          <w:szCs w:val="28"/>
        </w:rPr>
        <w:t xml:space="preserve">— определять цели деятельности, задавая параметры и критерии их достижения, соотносить результаты деятельности с поставленными целями; </w:t>
      </w:r>
    </w:p>
    <w:p w:rsidR="001F6ED5" w:rsidRPr="00047E94" w:rsidRDefault="001E1E85" w:rsidP="001E1E85">
      <w:pPr>
        <w:ind w:left="0" w:firstLine="0"/>
        <w:rPr>
          <w:sz w:val="28"/>
          <w:szCs w:val="28"/>
        </w:rPr>
      </w:pPr>
      <w:r w:rsidRPr="00047E94">
        <w:rPr>
          <w:sz w:val="28"/>
          <w:szCs w:val="28"/>
        </w:rPr>
        <w:t>—</w:t>
      </w:r>
      <w:r>
        <w:rPr>
          <w:sz w:val="28"/>
          <w:szCs w:val="28"/>
        </w:rPr>
        <w:t xml:space="preserve"> и</w:t>
      </w:r>
      <w:r w:rsidR="00047E94" w:rsidRPr="00047E94">
        <w:rPr>
          <w:sz w:val="28"/>
          <w:szCs w:val="28"/>
        </w:rPr>
        <w:t>спользовать при освоении знаний при</w:t>
      </w:r>
      <w:r>
        <w:rPr>
          <w:sz w:val="28"/>
          <w:szCs w:val="28"/>
        </w:rPr>
        <w:t>ё</w:t>
      </w:r>
      <w:r w:rsidR="00047E94" w:rsidRPr="00047E94">
        <w:rPr>
          <w:sz w:val="28"/>
          <w:szCs w:val="28"/>
        </w:rPr>
        <w:t>мы логического мышления</w:t>
      </w:r>
      <w:r>
        <w:rPr>
          <w:sz w:val="28"/>
          <w:szCs w:val="28"/>
        </w:rPr>
        <w:t>;</w:t>
      </w:r>
      <w:r w:rsidR="00047E94" w:rsidRPr="00047E94">
        <w:rPr>
          <w:sz w:val="28"/>
          <w:szCs w:val="28"/>
        </w:rPr>
        <w:t xml:space="preserve">  </w:t>
      </w:r>
    </w:p>
    <w:p w:rsidR="001F6ED5" w:rsidRPr="00047E94" w:rsidRDefault="00047E94" w:rsidP="001E1E85">
      <w:pPr>
        <w:ind w:left="0" w:firstLine="0"/>
        <w:rPr>
          <w:sz w:val="28"/>
          <w:szCs w:val="28"/>
        </w:rPr>
      </w:pPr>
      <w:r w:rsidRPr="00047E94">
        <w:rPr>
          <w:sz w:val="28"/>
          <w:szCs w:val="28"/>
        </w:rPr>
        <w:t xml:space="preserve">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F6ED5" w:rsidRPr="00047E94" w:rsidRDefault="00047E94" w:rsidP="001E1E85">
      <w:pPr>
        <w:ind w:left="0" w:firstLine="0"/>
        <w:rPr>
          <w:sz w:val="28"/>
          <w:szCs w:val="28"/>
        </w:rPr>
      </w:pPr>
      <w:r w:rsidRPr="00047E94">
        <w:rPr>
          <w:sz w:val="28"/>
          <w:szCs w:val="28"/>
        </w:rPr>
        <w:t xml:space="preserve">— выбирать основания и критерии для классификации веществ и химических реакций; </w:t>
      </w:r>
    </w:p>
    <w:p w:rsidR="001F6ED5" w:rsidRPr="00047E94" w:rsidRDefault="00047E94" w:rsidP="001E1E85">
      <w:pPr>
        <w:ind w:left="0" w:firstLine="0"/>
        <w:rPr>
          <w:sz w:val="28"/>
          <w:szCs w:val="28"/>
        </w:rPr>
      </w:pPr>
      <w:r w:rsidRPr="00047E94">
        <w:rPr>
          <w:sz w:val="28"/>
          <w:szCs w:val="28"/>
        </w:rPr>
        <w:t xml:space="preserve"> — устанавливать причинно-следственные связи между изучаемыми </w:t>
      </w:r>
      <w:proofErr w:type="gramStart"/>
      <w:r w:rsidRPr="00047E94">
        <w:rPr>
          <w:sz w:val="28"/>
          <w:szCs w:val="28"/>
        </w:rPr>
        <w:t>явлениями;  —</w:t>
      </w:r>
      <w:proofErr w:type="gramEnd"/>
      <w:r w:rsidRPr="00047E94">
        <w:rPr>
          <w:sz w:val="28"/>
          <w:szCs w:val="28"/>
        </w:rPr>
        <w:t xml:space="preserve">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1F6ED5" w:rsidRPr="00047E94" w:rsidRDefault="00047E94" w:rsidP="001E1E85">
      <w:pPr>
        <w:ind w:left="0" w:firstLine="0"/>
        <w:rPr>
          <w:sz w:val="28"/>
          <w:szCs w:val="28"/>
        </w:rPr>
      </w:pPr>
      <w:r w:rsidRPr="00047E94">
        <w:rPr>
          <w:sz w:val="28"/>
          <w:szCs w:val="28"/>
        </w:rPr>
        <w:t xml:space="preserve"> — применять в процессе </w:t>
      </w:r>
      <w:proofErr w:type="gramStart"/>
      <w:r w:rsidRPr="00047E94">
        <w:rPr>
          <w:sz w:val="28"/>
          <w:szCs w:val="28"/>
        </w:rPr>
        <w:t>познания</w:t>
      </w:r>
      <w:proofErr w:type="gramEnd"/>
      <w:r w:rsidRPr="00047E94">
        <w:rPr>
          <w:sz w:val="28"/>
          <w:szCs w:val="28"/>
        </w:rPr>
        <w:t xml:space="preserve"> используемые в химии символические (знаковые) модели, преобразовывать модельные представления   </w:t>
      </w:r>
    </w:p>
    <w:p w:rsidR="001F6ED5" w:rsidRPr="00047E94" w:rsidRDefault="00047E94" w:rsidP="001E1E85">
      <w:pPr>
        <w:ind w:left="0" w:firstLine="0"/>
        <w:rPr>
          <w:sz w:val="28"/>
          <w:szCs w:val="28"/>
        </w:rPr>
      </w:pPr>
      <w:r w:rsidRPr="00047E94">
        <w:rPr>
          <w:sz w:val="28"/>
          <w:szCs w:val="28"/>
        </w:rPr>
        <w:t xml:space="preserve">— химический знак (символ) элемента, химическая формула, уравнение химической реакции  </w:t>
      </w:r>
    </w:p>
    <w:p w:rsidR="001E1E85" w:rsidRPr="00047E94" w:rsidRDefault="00047E94" w:rsidP="001E1E85">
      <w:pPr>
        <w:ind w:left="0" w:firstLine="0"/>
        <w:rPr>
          <w:sz w:val="28"/>
          <w:szCs w:val="28"/>
        </w:rPr>
      </w:pPr>
      <w:r w:rsidRPr="00047E94">
        <w:rPr>
          <w:sz w:val="28"/>
          <w:szCs w:val="28"/>
        </w:rPr>
        <w:lastRenderedPageBreak/>
        <w:t xml:space="preserve">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1E1E85" w:rsidRPr="001253D2" w:rsidRDefault="001E1E85" w:rsidP="001253D2">
      <w:pPr>
        <w:rPr>
          <w:sz w:val="20"/>
          <w:szCs w:val="20"/>
        </w:rPr>
      </w:pPr>
    </w:p>
    <w:p w:rsidR="001F6ED5" w:rsidRPr="00047E94" w:rsidRDefault="00047E94" w:rsidP="001E1E85">
      <w:pPr>
        <w:ind w:left="0" w:firstLine="708"/>
        <w:rPr>
          <w:sz w:val="28"/>
          <w:szCs w:val="28"/>
        </w:rPr>
      </w:pPr>
      <w:r w:rsidRPr="00047E94">
        <w:rPr>
          <w:sz w:val="28"/>
          <w:szCs w:val="28"/>
        </w:rPr>
        <w:t>2.</w:t>
      </w:r>
      <w:r w:rsidRPr="00047E94">
        <w:rPr>
          <w:rFonts w:ascii="Arial" w:eastAsia="Arial" w:hAnsi="Arial" w:cs="Arial"/>
          <w:sz w:val="28"/>
          <w:szCs w:val="28"/>
        </w:rPr>
        <w:t xml:space="preserve"> </w:t>
      </w:r>
      <w:r w:rsidRPr="00047E94">
        <w:rPr>
          <w:sz w:val="28"/>
          <w:szCs w:val="28"/>
        </w:rPr>
        <w:t xml:space="preserve">Базовыми исследовательскими действиями: </w:t>
      </w:r>
    </w:p>
    <w:p w:rsidR="001F6ED5" w:rsidRPr="00047E94" w:rsidRDefault="00047E94" w:rsidP="001E1E85">
      <w:pPr>
        <w:ind w:left="0" w:firstLine="0"/>
        <w:rPr>
          <w:sz w:val="28"/>
          <w:szCs w:val="28"/>
        </w:rPr>
      </w:pPr>
      <w:r w:rsidRPr="00047E94">
        <w:rPr>
          <w:sz w:val="28"/>
          <w:szCs w:val="28"/>
        </w:rPr>
        <w:t xml:space="preserve">— владеть основами методов научного познания веществ и химических реакций; </w:t>
      </w:r>
    </w:p>
    <w:p w:rsidR="001F6ED5" w:rsidRPr="00047E94" w:rsidRDefault="00047E94" w:rsidP="001E1E85">
      <w:pPr>
        <w:ind w:left="0" w:firstLine="0"/>
        <w:rPr>
          <w:sz w:val="28"/>
          <w:szCs w:val="28"/>
        </w:rPr>
      </w:pPr>
      <w:r w:rsidRPr="00047E94">
        <w:rPr>
          <w:sz w:val="28"/>
          <w:szCs w:val="28"/>
        </w:rPr>
        <w:t xml:space="preserve">—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w:t>
      </w:r>
    </w:p>
    <w:p w:rsidR="001F6ED5" w:rsidRPr="00047E94" w:rsidRDefault="00047E94" w:rsidP="001E1E85">
      <w:pPr>
        <w:ind w:left="0" w:firstLine="0"/>
        <w:rPr>
          <w:sz w:val="28"/>
          <w:szCs w:val="28"/>
        </w:rPr>
      </w:pPr>
      <w:r w:rsidRPr="00047E94">
        <w:rPr>
          <w:sz w:val="28"/>
          <w:szCs w:val="28"/>
        </w:rPr>
        <w:t>—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w:t>
      </w:r>
      <w:r w:rsidR="001E1E85">
        <w:rPr>
          <w:sz w:val="28"/>
          <w:szCs w:val="28"/>
        </w:rPr>
        <w:t>ё</w:t>
      </w:r>
      <w:r w:rsidRPr="00047E94">
        <w:rPr>
          <w:sz w:val="28"/>
          <w:szCs w:val="28"/>
        </w:rPr>
        <w:t xml:space="preserve">т о проделанной работе;  </w:t>
      </w:r>
    </w:p>
    <w:p w:rsidR="001E1E85" w:rsidRDefault="00047E94" w:rsidP="001E1E85">
      <w:pPr>
        <w:ind w:left="0" w:firstLine="0"/>
        <w:rPr>
          <w:sz w:val="28"/>
          <w:szCs w:val="28"/>
        </w:rPr>
      </w:pPr>
      <w:r w:rsidRPr="00047E94">
        <w:rPr>
          <w:sz w:val="28"/>
          <w:szCs w:val="28"/>
        </w:rPr>
        <w:t xml:space="preserve">—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1253D2" w:rsidRPr="001253D2" w:rsidRDefault="001253D2" w:rsidP="001E1E85">
      <w:pPr>
        <w:ind w:left="0" w:firstLine="0"/>
        <w:rPr>
          <w:sz w:val="20"/>
          <w:szCs w:val="20"/>
        </w:rPr>
      </w:pPr>
    </w:p>
    <w:p w:rsidR="001F6ED5" w:rsidRPr="00047E94" w:rsidRDefault="00047E94" w:rsidP="001E1E85">
      <w:pPr>
        <w:ind w:left="0" w:firstLine="708"/>
        <w:rPr>
          <w:sz w:val="28"/>
          <w:szCs w:val="28"/>
        </w:rPr>
      </w:pPr>
      <w:r w:rsidRPr="00047E94">
        <w:rPr>
          <w:sz w:val="28"/>
          <w:szCs w:val="28"/>
        </w:rPr>
        <w:t>3. При</w:t>
      </w:r>
      <w:r w:rsidR="001E1E85">
        <w:rPr>
          <w:sz w:val="28"/>
          <w:szCs w:val="28"/>
        </w:rPr>
        <w:t>ё</w:t>
      </w:r>
      <w:r w:rsidRPr="00047E94">
        <w:rPr>
          <w:sz w:val="28"/>
          <w:szCs w:val="28"/>
        </w:rPr>
        <w:t xml:space="preserve">мами работы с информацией: </w:t>
      </w:r>
    </w:p>
    <w:p w:rsidR="001F6ED5" w:rsidRPr="00047E94" w:rsidRDefault="00047E94" w:rsidP="001E1E85">
      <w:pPr>
        <w:ind w:left="0" w:firstLine="0"/>
        <w:rPr>
          <w:sz w:val="28"/>
          <w:szCs w:val="28"/>
        </w:rPr>
      </w:pPr>
      <w:r w:rsidRPr="00047E94">
        <w:rPr>
          <w:sz w:val="28"/>
          <w:szCs w:val="28"/>
        </w:rPr>
        <w:t xml:space="preserve"> —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w:t>
      </w:r>
      <w:r w:rsidR="001E1E85">
        <w:rPr>
          <w:sz w:val="28"/>
          <w:szCs w:val="28"/>
        </w:rPr>
        <w:t>ё</w:t>
      </w:r>
      <w:r w:rsidRPr="00047E94">
        <w:rPr>
          <w:sz w:val="28"/>
          <w:szCs w:val="28"/>
        </w:rPr>
        <w:t xml:space="preserve"> достоверность и непротиворечивость; </w:t>
      </w:r>
    </w:p>
    <w:p w:rsidR="001E1E85" w:rsidRDefault="00047E94" w:rsidP="001E1E85">
      <w:pPr>
        <w:ind w:left="0" w:firstLine="0"/>
        <w:rPr>
          <w:sz w:val="28"/>
          <w:szCs w:val="28"/>
        </w:rPr>
      </w:pPr>
      <w:r w:rsidRPr="00047E94">
        <w:rPr>
          <w:sz w:val="28"/>
          <w:szCs w:val="28"/>
        </w:rPr>
        <w:t>— формулировать запросы и применять различные методы при поиске и отборе информации, необходимой для выполнения учебных задач определ</w:t>
      </w:r>
      <w:r w:rsidR="001E1E85">
        <w:rPr>
          <w:sz w:val="28"/>
          <w:szCs w:val="28"/>
        </w:rPr>
        <w:t>ё</w:t>
      </w:r>
      <w:r w:rsidRPr="00047E94">
        <w:rPr>
          <w:sz w:val="28"/>
          <w:szCs w:val="28"/>
        </w:rPr>
        <w:t xml:space="preserve">нного типа;  </w:t>
      </w:r>
    </w:p>
    <w:p w:rsidR="001F6ED5" w:rsidRPr="00047E94" w:rsidRDefault="00047E94" w:rsidP="001E1E85">
      <w:pPr>
        <w:ind w:left="0" w:firstLine="0"/>
        <w:rPr>
          <w:sz w:val="28"/>
          <w:szCs w:val="28"/>
        </w:rPr>
      </w:pPr>
      <w:r w:rsidRPr="00047E94">
        <w:rPr>
          <w:sz w:val="28"/>
          <w:szCs w:val="28"/>
        </w:rPr>
        <w:t xml:space="preserve">— приобретать опыт использования информационно-коммуникативных технологий и различных поисковых систем; </w:t>
      </w:r>
    </w:p>
    <w:p w:rsidR="001F6ED5" w:rsidRPr="00047E94" w:rsidRDefault="00047E94" w:rsidP="001E1E85">
      <w:pPr>
        <w:ind w:left="0" w:firstLine="0"/>
        <w:rPr>
          <w:sz w:val="28"/>
          <w:szCs w:val="28"/>
        </w:rPr>
      </w:pPr>
      <w:r w:rsidRPr="00047E94">
        <w:rPr>
          <w:sz w:val="28"/>
          <w:szCs w:val="28"/>
        </w:rPr>
        <w:t xml:space="preserve"> — самостоятельно выбирать оптимальную форму представления информации (схемы, графики, диаграммы, таблицы, рисунки и т. п.);  </w:t>
      </w:r>
    </w:p>
    <w:p w:rsidR="001F6ED5" w:rsidRPr="00047E94" w:rsidRDefault="00047E94" w:rsidP="001E1E85">
      <w:pPr>
        <w:ind w:left="0" w:firstLine="0"/>
        <w:rPr>
          <w:sz w:val="28"/>
          <w:szCs w:val="28"/>
        </w:rPr>
      </w:pPr>
      <w:r w:rsidRPr="00047E94">
        <w:rPr>
          <w:sz w:val="28"/>
          <w:szCs w:val="28"/>
        </w:rPr>
        <w:t xml:space="preserve">— использовать научный язык в качестве средства при работе с химической информацией: применять </w:t>
      </w:r>
      <w:proofErr w:type="spellStart"/>
      <w:r w:rsidRPr="00047E94">
        <w:rPr>
          <w:sz w:val="28"/>
          <w:szCs w:val="28"/>
        </w:rPr>
        <w:t>межпредметные</w:t>
      </w:r>
      <w:proofErr w:type="spellEnd"/>
      <w:r w:rsidRPr="00047E94">
        <w:rPr>
          <w:sz w:val="28"/>
          <w:szCs w:val="28"/>
        </w:rPr>
        <w:t xml:space="preserve"> (физические и математические) знаки и символы, формулы, аббревиатуры, номенклатуру;  </w:t>
      </w:r>
    </w:p>
    <w:p w:rsidR="001E1E85" w:rsidRDefault="00047E94" w:rsidP="001E1E85">
      <w:pPr>
        <w:ind w:left="0" w:firstLine="0"/>
        <w:rPr>
          <w:sz w:val="28"/>
          <w:szCs w:val="28"/>
        </w:rPr>
      </w:pPr>
      <w:r w:rsidRPr="00047E94">
        <w:rPr>
          <w:sz w:val="28"/>
          <w:szCs w:val="28"/>
        </w:rPr>
        <w:t xml:space="preserve">— использовать и преобразовывать знаково-символические средства наглядности. </w:t>
      </w:r>
    </w:p>
    <w:p w:rsidR="001E1E85" w:rsidRPr="001253D2" w:rsidRDefault="001E1E85" w:rsidP="001E1E85">
      <w:pPr>
        <w:ind w:left="0" w:firstLine="0"/>
        <w:rPr>
          <w:sz w:val="20"/>
          <w:szCs w:val="20"/>
        </w:rPr>
      </w:pPr>
    </w:p>
    <w:p w:rsidR="001F6ED5" w:rsidRPr="001E1E85" w:rsidRDefault="00047E94" w:rsidP="001E1E85">
      <w:pPr>
        <w:ind w:left="0" w:firstLine="0"/>
        <w:rPr>
          <w:b/>
          <w:sz w:val="28"/>
          <w:szCs w:val="28"/>
        </w:rPr>
      </w:pPr>
      <w:r w:rsidRPr="001E1E85">
        <w:rPr>
          <w:b/>
          <w:sz w:val="28"/>
          <w:szCs w:val="28"/>
        </w:rPr>
        <w:t xml:space="preserve">Овладение универсальными коммуникативными действиями:  </w:t>
      </w:r>
    </w:p>
    <w:p w:rsidR="001F6ED5" w:rsidRPr="00047E94" w:rsidRDefault="00047E94" w:rsidP="001E1E85">
      <w:pPr>
        <w:ind w:left="0" w:firstLine="0"/>
        <w:rPr>
          <w:sz w:val="28"/>
          <w:szCs w:val="28"/>
        </w:rPr>
      </w:pPr>
      <w:r w:rsidRPr="00047E94">
        <w:rPr>
          <w:sz w:val="28"/>
          <w:szCs w:val="28"/>
        </w:rPr>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w:t>
      </w:r>
    </w:p>
    <w:p w:rsidR="001E1E85" w:rsidRDefault="00047E94" w:rsidP="001E1E85">
      <w:pPr>
        <w:ind w:left="0" w:firstLine="0"/>
        <w:rPr>
          <w:sz w:val="28"/>
          <w:szCs w:val="28"/>
        </w:rPr>
      </w:pPr>
      <w:r w:rsidRPr="00047E94">
        <w:rPr>
          <w:sz w:val="28"/>
          <w:szCs w:val="28"/>
        </w:rPr>
        <w:t>—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w:t>
      </w:r>
      <w:r w:rsidR="001E1E85">
        <w:rPr>
          <w:sz w:val="28"/>
          <w:szCs w:val="28"/>
        </w:rPr>
        <w:t>ё</w:t>
      </w:r>
      <w:r w:rsidRPr="00047E94">
        <w:rPr>
          <w:sz w:val="28"/>
          <w:szCs w:val="28"/>
        </w:rPr>
        <w:t>нных исследований пут</w:t>
      </w:r>
      <w:r w:rsidR="001E1E85">
        <w:rPr>
          <w:sz w:val="28"/>
          <w:szCs w:val="28"/>
        </w:rPr>
        <w:t>ё</w:t>
      </w:r>
      <w:r w:rsidRPr="00047E94">
        <w:rPr>
          <w:sz w:val="28"/>
          <w:szCs w:val="28"/>
        </w:rPr>
        <w:t xml:space="preserve">м согласования позиций в ходе обсуждения и обмена мнениями. </w:t>
      </w:r>
    </w:p>
    <w:p w:rsidR="001F6ED5" w:rsidRPr="001E1E85" w:rsidRDefault="00047E94" w:rsidP="001E1E85">
      <w:pPr>
        <w:ind w:left="0" w:firstLine="0"/>
        <w:rPr>
          <w:b/>
          <w:sz w:val="28"/>
          <w:szCs w:val="28"/>
        </w:rPr>
      </w:pPr>
      <w:r w:rsidRPr="001E1E85">
        <w:rPr>
          <w:b/>
          <w:sz w:val="28"/>
          <w:szCs w:val="28"/>
        </w:rPr>
        <w:lastRenderedPageBreak/>
        <w:t xml:space="preserve">Овладение универсальными регулятивными действиями: </w:t>
      </w:r>
    </w:p>
    <w:p w:rsidR="001E1E85" w:rsidRDefault="00047E94" w:rsidP="001E1E85">
      <w:pPr>
        <w:ind w:left="0" w:firstLine="0"/>
        <w:rPr>
          <w:sz w:val="28"/>
          <w:szCs w:val="28"/>
        </w:rPr>
      </w:pPr>
      <w:r w:rsidRPr="00047E94">
        <w:rPr>
          <w:sz w:val="28"/>
          <w:szCs w:val="28"/>
        </w:rPr>
        <w:t xml:space="preserve"> — самостоятельно планировать и осуществлять свою познавательную деятельность, определяя е</w:t>
      </w:r>
      <w:r w:rsidR="001E1E85">
        <w:rPr>
          <w:sz w:val="28"/>
          <w:szCs w:val="28"/>
        </w:rPr>
        <w:t>ё</w:t>
      </w:r>
      <w:r w:rsidRPr="00047E94">
        <w:rPr>
          <w:sz w:val="28"/>
          <w:szCs w:val="28"/>
        </w:rPr>
        <w:t xml:space="preserve">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w:t>
      </w:r>
      <w:r w:rsidR="001E1E85">
        <w:rPr>
          <w:sz w:val="28"/>
          <w:szCs w:val="28"/>
        </w:rPr>
        <w:t>ё</w:t>
      </w:r>
      <w:r w:rsidRPr="00047E94">
        <w:rPr>
          <w:sz w:val="28"/>
          <w:szCs w:val="28"/>
        </w:rPr>
        <w:t xml:space="preserve">том получения новых знаний о веществах и химических реакциях; </w:t>
      </w:r>
    </w:p>
    <w:p w:rsidR="001F6ED5" w:rsidRDefault="00047E94" w:rsidP="001E1E85">
      <w:pPr>
        <w:ind w:left="0" w:firstLine="0"/>
        <w:rPr>
          <w:sz w:val="28"/>
          <w:szCs w:val="28"/>
        </w:rPr>
      </w:pPr>
      <w:r w:rsidRPr="00047E94">
        <w:rPr>
          <w:sz w:val="28"/>
          <w:szCs w:val="28"/>
        </w:rPr>
        <w:t xml:space="preserve">— осуществлять самоконтроль своей деятельности на основе самоанализа и самооценки. </w:t>
      </w:r>
    </w:p>
    <w:p w:rsidR="001253D2" w:rsidRPr="00047E94" w:rsidRDefault="001253D2" w:rsidP="001E1E85">
      <w:pPr>
        <w:ind w:left="0" w:firstLine="0"/>
        <w:rPr>
          <w:sz w:val="28"/>
          <w:szCs w:val="28"/>
        </w:rPr>
      </w:pPr>
    </w:p>
    <w:p w:rsidR="001F6ED5" w:rsidRPr="00047E94" w:rsidRDefault="00047E94" w:rsidP="001E1E85">
      <w:pPr>
        <w:pStyle w:val="1"/>
        <w:ind w:left="0" w:right="0" w:firstLine="0"/>
        <w:rPr>
          <w:sz w:val="28"/>
          <w:szCs w:val="28"/>
        </w:rPr>
      </w:pPr>
      <w:r w:rsidRPr="00047E94">
        <w:rPr>
          <w:sz w:val="28"/>
          <w:szCs w:val="28"/>
        </w:rPr>
        <w:t xml:space="preserve">ПРЕДМЕТНЫЕ РЕЗУЛЬТАТЫ </w:t>
      </w:r>
    </w:p>
    <w:p w:rsidR="001F6ED5" w:rsidRPr="00047E94" w:rsidRDefault="00047E94" w:rsidP="001E1E85">
      <w:pPr>
        <w:ind w:left="0" w:firstLine="708"/>
        <w:rPr>
          <w:sz w:val="28"/>
          <w:szCs w:val="28"/>
        </w:rPr>
      </w:pPr>
      <w:r w:rsidRPr="00047E94">
        <w:rPr>
          <w:sz w:val="28"/>
          <w:szCs w:val="28"/>
        </w:rPr>
        <w:t xml:space="preserve">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w:t>
      </w:r>
      <w:r w:rsidR="001E1E85">
        <w:rPr>
          <w:sz w:val="28"/>
          <w:szCs w:val="28"/>
        </w:rPr>
        <w:t xml:space="preserve">                     </w:t>
      </w:r>
    </w:p>
    <w:p w:rsidR="001E1E85" w:rsidRDefault="001E1E85" w:rsidP="001E1E85">
      <w:pPr>
        <w:ind w:left="0" w:firstLine="0"/>
        <w:rPr>
          <w:b/>
          <w:sz w:val="28"/>
          <w:szCs w:val="28"/>
        </w:rPr>
      </w:pPr>
    </w:p>
    <w:p w:rsidR="001F6ED5" w:rsidRPr="001E1E85" w:rsidRDefault="00047E94" w:rsidP="001E1E85">
      <w:pPr>
        <w:ind w:left="0" w:firstLine="0"/>
        <w:rPr>
          <w:b/>
          <w:sz w:val="28"/>
          <w:szCs w:val="28"/>
        </w:rPr>
      </w:pPr>
      <w:r w:rsidRPr="001E1E85">
        <w:rPr>
          <w:b/>
          <w:sz w:val="28"/>
          <w:szCs w:val="28"/>
        </w:rPr>
        <w:t xml:space="preserve">11 КЛАСС  </w:t>
      </w:r>
    </w:p>
    <w:p w:rsidR="001F6ED5" w:rsidRPr="00047E94" w:rsidRDefault="00047E94" w:rsidP="001E1E85">
      <w:pPr>
        <w:ind w:left="0" w:firstLine="0"/>
        <w:rPr>
          <w:sz w:val="28"/>
          <w:szCs w:val="28"/>
        </w:rPr>
      </w:pPr>
      <w:r w:rsidRPr="00047E94">
        <w:rPr>
          <w:sz w:val="28"/>
          <w:szCs w:val="28"/>
        </w:rPr>
        <w:t xml:space="preserve">Предметные результаты освоения курса «Общая и неорганическая химия» отражают: </w:t>
      </w:r>
    </w:p>
    <w:p w:rsidR="001F6ED5" w:rsidRPr="00047E94" w:rsidRDefault="00047E94" w:rsidP="001E1E85">
      <w:pPr>
        <w:numPr>
          <w:ilvl w:val="0"/>
          <w:numId w:val="6"/>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представлений: о химической составляющей естественнонауч</w:t>
      </w:r>
      <w:r w:rsidR="005216AC">
        <w:rPr>
          <w:sz w:val="28"/>
          <w:szCs w:val="28"/>
        </w:rPr>
        <w:t xml:space="preserve">ной картины мира, роли химии в </w:t>
      </w:r>
      <w:r w:rsidRPr="00047E94">
        <w:rPr>
          <w:sz w:val="28"/>
          <w:szCs w:val="28"/>
        </w:rPr>
        <w:t>познании явлений прир</w:t>
      </w:r>
      <w:r w:rsidR="005216AC">
        <w:rPr>
          <w:sz w:val="28"/>
          <w:szCs w:val="28"/>
        </w:rPr>
        <w:t xml:space="preserve">оды, в формировании мышления и </w:t>
      </w:r>
      <w:r w:rsidRPr="00047E94">
        <w:rPr>
          <w:sz w:val="28"/>
          <w:szCs w:val="28"/>
        </w:rPr>
        <w:t>культуры личности, е</w:t>
      </w:r>
      <w:r w:rsidR="005216AC">
        <w:rPr>
          <w:sz w:val="28"/>
          <w:szCs w:val="28"/>
        </w:rPr>
        <w:t>ё</w:t>
      </w:r>
      <w:r w:rsidRPr="00047E94">
        <w:rPr>
          <w:sz w:val="28"/>
          <w:szCs w:val="28"/>
        </w:rPr>
        <w:t xml:space="preserve">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p w:rsidR="001F6ED5" w:rsidRPr="00047E94" w:rsidRDefault="00047E94" w:rsidP="001E1E85">
      <w:pPr>
        <w:numPr>
          <w:ilvl w:val="0"/>
          <w:numId w:val="6"/>
        </w:numPr>
        <w:ind w:left="0" w:firstLine="0"/>
        <w:rPr>
          <w:sz w:val="28"/>
          <w:szCs w:val="28"/>
        </w:rPr>
      </w:pPr>
      <w:r w:rsidRPr="00047E94">
        <w:rPr>
          <w:sz w:val="28"/>
          <w:szCs w:val="28"/>
        </w:rPr>
        <w:t xml:space="preserve">владение системой химических знаний, которая включает: основополагающие понятия (химический элемент, атом, изотоп, s-, p-, d-электронные </w:t>
      </w:r>
      <w:proofErr w:type="spellStart"/>
      <w:r w:rsidRPr="00047E94">
        <w:rPr>
          <w:sz w:val="28"/>
          <w:szCs w:val="28"/>
        </w:rPr>
        <w:t>орбитали</w:t>
      </w:r>
      <w:proofErr w:type="spellEnd"/>
      <w:r w:rsidRPr="00047E94">
        <w:rPr>
          <w:sz w:val="28"/>
          <w:szCs w:val="28"/>
        </w:rPr>
        <w:t xml:space="preserve"> атомов, ион, молекула, моль, молярный объ</w:t>
      </w:r>
      <w:r w:rsidR="005216AC">
        <w:rPr>
          <w:sz w:val="28"/>
          <w:szCs w:val="28"/>
        </w:rPr>
        <w:t>ё</w:t>
      </w:r>
      <w:r w:rsidRPr="00047E94">
        <w:rPr>
          <w:sz w:val="28"/>
          <w:szCs w:val="28"/>
        </w:rPr>
        <w:t xml:space="preserve">м, валентность, </w:t>
      </w:r>
      <w:proofErr w:type="spellStart"/>
      <w:r w:rsidRPr="00047E94">
        <w:rPr>
          <w:sz w:val="28"/>
          <w:szCs w:val="28"/>
        </w:rPr>
        <w:t>электроотрицательность</w:t>
      </w:r>
      <w:proofErr w:type="spellEnd"/>
      <w:r w:rsidRPr="00047E94">
        <w:rPr>
          <w:sz w:val="28"/>
          <w:szCs w:val="28"/>
        </w:rPr>
        <w:t>, степень окисления, химическая связь (ковалентная, ионная, металлическая, водородная), кристаллическая реш</w:t>
      </w:r>
      <w:r w:rsidR="005216AC">
        <w:rPr>
          <w:sz w:val="28"/>
          <w:szCs w:val="28"/>
        </w:rPr>
        <w:t>ё</w:t>
      </w:r>
      <w:r w:rsidRPr="00047E94">
        <w:rPr>
          <w:sz w:val="28"/>
          <w:szCs w:val="28"/>
        </w:rPr>
        <w:t xml:space="preserve">тка, типы химических реакций, раствор, электролиты, </w:t>
      </w:r>
      <w:proofErr w:type="spellStart"/>
      <w:r w:rsidRPr="00047E94">
        <w:rPr>
          <w:sz w:val="28"/>
          <w:szCs w:val="28"/>
        </w:rPr>
        <w:t>неэлектролиты</w:t>
      </w:r>
      <w:proofErr w:type="spellEnd"/>
      <w:r w:rsidRPr="00047E94">
        <w:rPr>
          <w:sz w:val="28"/>
          <w:szCs w:val="28"/>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w:t>
      </w:r>
      <w:r w:rsidR="005216AC">
        <w:rPr>
          <w:sz w:val="28"/>
          <w:szCs w:val="28"/>
        </w:rPr>
        <w:t xml:space="preserve">ации, периодический закон </w:t>
      </w:r>
      <w:proofErr w:type="spellStart"/>
      <w:r w:rsidR="005216AC">
        <w:rPr>
          <w:sz w:val="28"/>
          <w:szCs w:val="28"/>
        </w:rPr>
        <w:t>Д.И.</w:t>
      </w:r>
      <w:r w:rsidRPr="00047E94">
        <w:rPr>
          <w:sz w:val="28"/>
          <w:szCs w:val="28"/>
        </w:rPr>
        <w:t>Менделеева</w:t>
      </w:r>
      <w:proofErr w:type="spellEnd"/>
      <w:r w:rsidRPr="00047E94">
        <w:rPr>
          <w:sz w:val="28"/>
          <w:szCs w:val="28"/>
        </w:rPr>
        <w:t xml:space="preserve">,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47E94">
        <w:rPr>
          <w:sz w:val="28"/>
          <w:szCs w:val="28"/>
        </w:rPr>
        <w:t>фактологические</w:t>
      </w:r>
      <w:proofErr w:type="spellEnd"/>
      <w:r w:rsidRPr="00047E94">
        <w:rPr>
          <w:sz w:val="28"/>
          <w:szCs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  </w:t>
      </w:r>
    </w:p>
    <w:p w:rsidR="001F6ED5" w:rsidRDefault="00047E94" w:rsidP="005216AC">
      <w:pPr>
        <w:numPr>
          <w:ilvl w:val="0"/>
          <w:numId w:val="6"/>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w:t>
      </w:r>
    </w:p>
    <w:p w:rsidR="005216AC" w:rsidRPr="00047E94" w:rsidRDefault="005216AC" w:rsidP="005216AC">
      <w:pPr>
        <w:ind w:left="0" w:firstLine="0"/>
        <w:rPr>
          <w:sz w:val="28"/>
          <w:szCs w:val="28"/>
        </w:rPr>
      </w:pPr>
    </w:p>
    <w:p w:rsidR="001F6ED5" w:rsidRPr="00047E94" w:rsidRDefault="00047E94" w:rsidP="005216AC">
      <w:pPr>
        <w:numPr>
          <w:ilvl w:val="0"/>
          <w:numId w:val="6"/>
        </w:numPr>
        <w:ind w:left="0" w:firstLine="0"/>
        <w:rPr>
          <w:sz w:val="28"/>
          <w:szCs w:val="28"/>
        </w:rPr>
      </w:pPr>
      <w:proofErr w:type="spellStart"/>
      <w:r w:rsidRPr="00047E94">
        <w:rPr>
          <w:sz w:val="28"/>
          <w:szCs w:val="28"/>
        </w:rPr>
        <w:lastRenderedPageBreak/>
        <w:t>сформированность</w:t>
      </w:r>
      <w:proofErr w:type="spellEnd"/>
      <w:r w:rsidRPr="00047E94">
        <w:rPr>
          <w:sz w:val="28"/>
          <w:szCs w:val="28"/>
        </w:rPr>
        <w:t xml:space="preserve"> умений использовать химическую символику для составления формул веществ и уравнений химических реакций; систематическую </w:t>
      </w:r>
      <w:r w:rsidR="005216AC">
        <w:rPr>
          <w:sz w:val="28"/>
          <w:szCs w:val="28"/>
        </w:rPr>
        <w:t xml:space="preserve">номенклатуру (IUPAC) и </w:t>
      </w:r>
      <w:r w:rsidRPr="00047E94">
        <w:rPr>
          <w:sz w:val="28"/>
          <w:szCs w:val="28"/>
        </w:rPr>
        <w:t xml:space="preserve">тривиальные названия отдельных неорганических веществ (угарный газ, углекислый газ, аммиак, </w:t>
      </w:r>
      <w:proofErr w:type="spellStart"/>
      <w:r w:rsidRPr="00047E94">
        <w:rPr>
          <w:sz w:val="28"/>
          <w:szCs w:val="28"/>
        </w:rPr>
        <w:t>гаш</w:t>
      </w:r>
      <w:r w:rsidR="005216AC">
        <w:rPr>
          <w:sz w:val="28"/>
          <w:szCs w:val="28"/>
        </w:rPr>
        <w:t>ё</w:t>
      </w:r>
      <w:r w:rsidRPr="00047E94">
        <w:rPr>
          <w:sz w:val="28"/>
          <w:szCs w:val="28"/>
        </w:rPr>
        <w:t>ная</w:t>
      </w:r>
      <w:proofErr w:type="spellEnd"/>
      <w:r w:rsidRPr="00047E94">
        <w:rPr>
          <w:sz w:val="28"/>
          <w:szCs w:val="28"/>
        </w:rPr>
        <w:t xml:space="preserve"> известь, негаш</w:t>
      </w:r>
      <w:r w:rsidR="005216AC">
        <w:rPr>
          <w:sz w:val="28"/>
          <w:szCs w:val="28"/>
        </w:rPr>
        <w:t>ё</w:t>
      </w:r>
      <w:r w:rsidRPr="00047E94">
        <w:rPr>
          <w:sz w:val="28"/>
          <w:szCs w:val="28"/>
        </w:rPr>
        <w:t xml:space="preserve">ная известь, питьевая сода, пирит и др.);  </w:t>
      </w:r>
    </w:p>
    <w:p w:rsidR="001F6ED5" w:rsidRPr="00047E94" w:rsidRDefault="00047E94" w:rsidP="005216AC">
      <w:pPr>
        <w:numPr>
          <w:ilvl w:val="0"/>
          <w:numId w:val="6"/>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w:t>
      </w:r>
      <w:r w:rsidR="005216AC">
        <w:rPr>
          <w:sz w:val="28"/>
          <w:szCs w:val="28"/>
        </w:rPr>
        <w:t>ё</w:t>
      </w:r>
      <w:r w:rsidRPr="00047E94">
        <w:rPr>
          <w:sz w:val="28"/>
          <w:szCs w:val="28"/>
        </w:rPr>
        <w:t xml:space="preserve">тки конкретного вещества (атомная, молекулярная, ионная, металлическая); характер среды в водных растворах неорганических соединений;  6) </w:t>
      </w:r>
      <w:proofErr w:type="spellStart"/>
      <w:r w:rsidRPr="00047E94">
        <w:rPr>
          <w:sz w:val="28"/>
          <w:szCs w:val="28"/>
        </w:rPr>
        <w:t>сформированность</w:t>
      </w:r>
      <w:proofErr w:type="spellEnd"/>
      <w:r w:rsidRPr="00047E94">
        <w:rPr>
          <w:sz w:val="28"/>
          <w:szCs w:val="28"/>
        </w:rPr>
        <w:t xml:space="preserve"> умений устанавливать принадлежность неорганических веществ по их составу к определ</w:t>
      </w:r>
      <w:r w:rsidR="005216AC">
        <w:rPr>
          <w:sz w:val="28"/>
          <w:szCs w:val="28"/>
        </w:rPr>
        <w:t>ё</w:t>
      </w:r>
      <w:r w:rsidRPr="00047E94">
        <w:rPr>
          <w:sz w:val="28"/>
          <w:szCs w:val="28"/>
        </w:rPr>
        <w:t xml:space="preserve">нному классу/группе соединений (простые вещества — металлы и неметаллы, оксиды, основания, кислоты, амфотерные гидроксиды, соли);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раскрывать</w:t>
      </w:r>
      <w:r w:rsidR="005216AC">
        <w:rPr>
          <w:sz w:val="28"/>
          <w:szCs w:val="28"/>
        </w:rPr>
        <w:t xml:space="preserve"> смысл периодического закона </w:t>
      </w:r>
      <w:proofErr w:type="spellStart"/>
      <w:r w:rsidR="005216AC">
        <w:rPr>
          <w:sz w:val="28"/>
          <w:szCs w:val="28"/>
        </w:rPr>
        <w:t>Д.И.</w:t>
      </w:r>
      <w:r w:rsidRPr="00047E94">
        <w:rPr>
          <w:sz w:val="28"/>
          <w:szCs w:val="28"/>
        </w:rPr>
        <w:t>Менделеева</w:t>
      </w:r>
      <w:proofErr w:type="spellEnd"/>
      <w:r w:rsidRPr="00047E94">
        <w:rPr>
          <w:sz w:val="28"/>
          <w:szCs w:val="28"/>
        </w:rPr>
        <w:t xml:space="preserve"> и демонстрировать его систематизирующую, объяснительную и прогностическую функции;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характеризовать электронное строение атомов химических элементов 1—4 периодов Периодической сис</w:t>
      </w:r>
      <w:r w:rsidR="005216AC">
        <w:rPr>
          <w:sz w:val="28"/>
          <w:szCs w:val="28"/>
        </w:rPr>
        <w:t xml:space="preserve">темы химических элементов </w:t>
      </w:r>
      <w:proofErr w:type="spellStart"/>
      <w:r w:rsidR="005216AC">
        <w:rPr>
          <w:sz w:val="28"/>
          <w:szCs w:val="28"/>
        </w:rPr>
        <w:t>Д.И.</w:t>
      </w:r>
      <w:r w:rsidRPr="00047E94">
        <w:rPr>
          <w:sz w:val="28"/>
          <w:szCs w:val="28"/>
        </w:rPr>
        <w:t>Менделеева</w:t>
      </w:r>
      <w:proofErr w:type="spellEnd"/>
      <w:r w:rsidRPr="00047E94">
        <w:rPr>
          <w:sz w:val="28"/>
          <w:szCs w:val="28"/>
        </w:rPr>
        <w:t xml:space="preserve">, используя понятия «s-, p-, d-электронные </w:t>
      </w:r>
      <w:proofErr w:type="spellStart"/>
      <w:r w:rsidRPr="00047E94">
        <w:rPr>
          <w:sz w:val="28"/>
          <w:szCs w:val="28"/>
        </w:rPr>
        <w:t>орбитали</w:t>
      </w:r>
      <w:proofErr w:type="spellEnd"/>
      <w:r w:rsidRPr="00047E94">
        <w:rPr>
          <w:sz w:val="28"/>
          <w:szCs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w:t>
      </w:r>
      <w:r w:rsidR="005216AC">
        <w:rPr>
          <w:sz w:val="28"/>
          <w:szCs w:val="28"/>
        </w:rPr>
        <w:t xml:space="preserve">емы химических элементов </w:t>
      </w:r>
      <w:proofErr w:type="spellStart"/>
      <w:r w:rsidR="005216AC">
        <w:rPr>
          <w:sz w:val="28"/>
          <w:szCs w:val="28"/>
        </w:rPr>
        <w:t>Д.И.</w:t>
      </w:r>
      <w:r w:rsidRPr="00047E94">
        <w:rPr>
          <w:sz w:val="28"/>
          <w:szCs w:val="28"/>
        </w:rPr>
        <w:t>Менделеева</w:t>
      </w:r>
      <w:proofErr w:type="spellEnd"/>
      <w:r w:rsidRPr="00047E94">
        <w:rPr>
          <w:sz w:val="28"/>
          <w:szCs w:val="28"/>
        </w:rPr>
        <w:t xml:space="preserve">;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w:t>
      </w:r>
      <w:r w:rsidR="005216AC">
        <w:rPr>
          <w:sz w:val="28"/>
          <w:szCs w:val="28"/>
        </w:rPr>
        <w:t xml:space="preserve">лементов, обратимости реакции, </w:t>
      </w:r>
      <w:r w:rsidRPr="00047E94">
        <w:rPr>
          <w:sz w:val="28"/>
          <w:szCs w:val="28"/>
        </w:rPr>
        <w:t xml:space="preserve">участию катализатора);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составлять уравнения реакций различных типов; полные и </w:t>
      </w:r>
      <w:proofErr w:type="spellStart"/>
      <w:r w:rsidRPr="00047E94">
        <w:rPr>
          <w:sz w:val="28"/>
          <w:szCs w:val="28"/>
        </w:rPr>
        <w:t>сокращѐнные</w:t>
      </w:r>
      <w:proofErr w:type="spellEnd"/>
      <w:r w:rsidRPr="00047E94">
        <w:rPr>
          <w:sz w:val="28"/>
          <w:szCs w:val="28"/>
        </w:rPr>
        <w:t xml:space="preserve"> уравнения реакций ионного обмена, учитывая условия, при которых эти реакции идут до конца;  </w:t>
      </w:r>
    </w:p>
    <w:p w:rsidR="005216AC"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проводить реакции, подтверждающие качественный состав различных неорганических веществ; распознавать опытным пут</w:t>
      </w:r>
      <w:r w:rsidR="005216AC">
        <w:rPr>
          <w:sz w:val="28"/>
          <w:szCs w:val="28"/>
        </w:rPr>
        <w:t>ё</w:t>
      </w:r>
      <w:r w:rsidRPr="00047E94">
        <w:rPr>
          <w:sz w:val="28"/>
          <w:szCs w:val="28"/>
        </w:rPr>
        <w:t xml:space="preserve">м ионы, присутствующие в водных растворах неорганических веществ;  </w:t>
      </w:r>
    </w:p>
    <w:p w:rsidR="001F6ED5" w:rsidRPr="005216AC" w:rsidRDefault="00047E94" w:rsidP="005216AC">
      <w:pPr>
        <w:numPr>
          <w:ilvl w:val="0"/>
          <w:numId w:val="7"/>
        </w:numPr>
        <w:ind w:left="0" w:firstLine="0"/>
        <w:rPr>
          <w:sz w:val="28"/>
          <w:szCs w:val="28"/>
        </w:rPr>
      </w:pPr>
      <w:proofErr w:type="spellStart"/>
      <w:r w:rsidRPr="005216AC">
        <w:rPr>
          <w:sz w:val="28"/>
          <w:szCs w:val="28"/>
        </w:rPr>
        <w:t>сформированность</w:t>
      </w:r>
      <w:proofErr w:type="spellEnd"/>
      <w:r w:rsidR="005216AC">
        <w:rPr>
          <w:sz w:val="28"/>
          <w:szCs w:val="28"/>
        </w:rPr>
        <w:t xml:space="preserve"> умений раскрывать сущность </w:t>
      </w:r>
      <w:proofErr w:type="spellStart"/>
      <w:r w:rsidRPr="005216AC">
        <w:rPr>
          <w:sz w:val="28"/>
          <w:szCs w:val="28"/>
        </w:rPr>
        <w:t>окислительно</w:t>
      </w:r>
      <w:proofErr w:type="spellEnd"/>
      <w:r w:rsidRPr="005216AC">
        <w:rPr>
          <w:sz w:val="28"/>
          <w:szCs w:val="28"/>
        </w:rPr>
        <w:t xml:space="preserve">-восстановительных реакций посредством составления электронного баланса этих реакций;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47E94">
        <w:rPr>
          <w:sz w:val="28"/>
          <w:szCs w:val="28"/>
        </w:rPr>
        <w:t>Ле</w:t>
      </w:r>
      <w:proofErr w:type="spellEnd"/>
      <w:r w:rsidRPr="00047E94">
        <w:rPr>
          <w:sz w:val="28"/>
          <w:szCs w:val="28"/>
        </w:rPr>
        <w:t xml:space="preserve"> </w:t>
      </w:r>
      <w:proofErr w:type="spellStart"/>
      <w:r w:rsidRPr="00047E94">
        <w:rPr>
          <w:sz w:val="28"/>
          <w:szCs w:val="28"/>
        </w:rPr>
        <w:t>Шателье</w:t>
      </w:r>
      <w:proofErr w:type="spellEnd"/>
      <w:r w:rsidRPr="00047E94">
        <w:rPr>
          <w:sz w:val="28"/>
          <w:szCs w:val="28"/>
        </w:rPr>
        <w:t xml:space="preserve">);  </w:t>
      </w:r>
    </w:p>
    <w:p w:rsidR="001F6ED5" w:rsidRPr="00047E94" w:rsidRDefault="00047E94" w:rsidP="005216AC">
      <w:pPr>
        <w:numPr>
          <w:ilvl w:val="0"/>
          <w:numId w:val="7"/>
        </w:numPr>
        <w:ind w:left="0" w:firstLine="0"/>
        <w:rPr>
          <w:sz w:val="28"/>
          <w:szCs w:val="28"/>
        </w:rPr>
      </w:pPr>
      <w:proofErr w:type="spellStart"/>
      <w:r w:rsidRPr="00047E94">
        <w:rPr>
          <w:sz w:val="28"/>
          <w:szCs w:val="28"/>
        </w:rPr>
        <w:lastRenderedPageBreak/>
        <w:t>сформированность</w:t>
      </w:r>
      <w:proofErr w:type="spellEnd"/>
      <w:r w:rsidRPr="00047E94">
        <w:rPr>
          <w:sz w:val="28"/>
          <w:szCs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47E94">
        <w:rPr>
          <w:sz w:val="28"/>
          <w:szCs w:val="28"/>
        </w:rPr>
        <w:t>сформированность</w:t>
      </w:r>
      <w:proofErr w:type="spellEnd"/>
      <w:r w:rsidRPr="00047E94">
        <w:rPr>
          <w:sz w:val="28"/>
          <w:szCs w:val="28"/>
        </w:rPr>
        <w:t xml:space="preserve"> представлений об общих научных принципах и экологических проблемах химического производства;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проводить вычисления с использованием понятия «массовая доля вещества в растворе», объ</w:t>
      </w:r>
      <w:r w:rsidR="005216AC">
        <w:rPr>
          <w:sz w:val="28"/>
          <w:szCs w:val="28"/>
        </w:rPr>
        <w:t>ё</w:t>
      </w:r>
      <w:r w:rsidRPr="00047E94">
        <w:rPr>
          <w:sz w:val="28"/>
          <w:szCs w:val="28"/>
        </w:rPr>
        <w:t>мных отношений газов при химических реакциях, массы вещества или объ</w:t>
      </w:r>
      <w:r w:rsidR="005216AC">
        <w:rPr>
          <w:sz w:val="28"/>
          <w:szCs w:val="28"/>
        </w:rPr>
        <w:t>ё</w:t>
      </w:r>
      <w:r w:rsidRPr="00047E94">
        <w:rPr>
          <w:sz w:val="28"/>
          <w:szCs w:val="28"/>
        </w:rPr>
        <w:t>ма газов по известному количеству вещества, массе или объ</w:t>
      </w:r>
      <w:r w:rsidR="005216AC">
        <w:rPr>
          <w:sz w:val="28"/>
          <w:szCs w:val="28"/>
        </w:rPr>
        <w:t>ё</w:t>
      </w:r>
      <w:r w:rsidRPr="00047E94">
        <w:rPr>
          <w:sz w:val="28"/>
          <w:szCs w:val="28"/>
        </w:rPr>
        <w:t xml:space="preserve">му одного из участвующих в реакции веществ, теплового эффекта реакции на основе законов сохранения массы веществ, превращения и сохранения энергии; </w:t>
      </w:r>
    </w:p>
    <w:p w:rsidR="001F6ED5" w:rsidRPr="00047E94" w:rsidRDefault="00047E94" w:rsidP="005216AC">
      <w:pPr>
        <w:numPr>
          <w:ilvl w:val="0"/>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18) </w:t>
      </w:r>
      <w:proofErr w:type="spellStart"/>
      <w:r w:rsidRPr="00047E94">
        <w:rPr>
          <w:sz w:val="28"/>
          <w:szCs w:val="28"/>
        </w:rPr>
        <w:t>сформированность</w:t>
      </w:r>
      <w:proofErr w:type="spellEnd"/>
      <w:r w:rsidRPr="00047E94">
        <w:rPr>
          <w:sz w:val="28"/>
          <w:szCs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rsidR="001F6ED5" w:rsidRPr="00047E94" w:rsidRDefault="00047E94" w:rsidP="005216AC">
      <w:pPr>
        <w:numPr>
          <w:ilvl w:val="1"/>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критически анализировать химическую информацию, получаемую из разных источников (СМИ, Интернет и др.); </w:t>
      </w:r>
    </w:p>
    <w:p w:rsidR="001F6ED5" w:rsidRPr="00047E94" w:rsidRDefault="00047E94" w:rsidP="005216AC">
      <w:pPr>
        <w:numPr>
          <w:ilvl w:val="1"/>
          <w:numId w:val="7"/>
        </w:numPr>
        <w:ind w:left="0" w:firstLine="0"/>
        <w:rPr>
          <w:sz w:val="28"/>
          <w:szCs w:val="28"/>
        </w:rPr>
      </w:pPr>
      <w:proofErr w:type="spellStart"/>
      <w:r w:rsidRPr="00047E94">
        <w:rPr>
          <w:sz w:val="28"/>
          <w:szCs w:val="28"/>
        </w:rPr>
        <w:t>сформированность</w:t>
      </w:r>
      <w:proofErr w:type="spellEnd"/>
      <w:r w:rsidRPr="00047E94">
        <w:rPr>
          <w:sz w:val="28"/>
          <w:szCs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w:t>
      </w:r>
      <w:r w:rsidR="005216AC">
        <w:rPr>
          <w:sz w:val="28"/>
          <w:szCs w:val="28"/>
        </w:rPr>
        <w:t>ё</w:t>
      </w:r>
      <w:r w:rsidRPr="00047E94">
        <w:rPr>
          <w:sz w:val="28"/>
          <w:szCs w:val="28"/>
        </w:rPr>
        <w:t xml:space="preserve">нных веществ, понимая смысл показателя ПДК, пояснять на примерах способы уменьшения и предотвращения их вредного воздействия на организм человека;  </w:t>
      </w:r>
    </w:p>
    <w:p w:rsidR="005216AC" w:rsidRDefault="00047E94" w:rsidP="005216AC">
      <w:pPr>
        <w:numPr>
          <w:ilvl w:val="1"/>
          <w:numId w:val="7"/>
        </w:numPr>
        <w:ind w:left="0" w:firstLine="0"/>
        <w:rPr>
          <w:sz w:val="28"/>
          <w:szCs w:val="28"/>
        </w:rPr>
      </w:pPr>
      <w:r w:rsidRPr="00047E94">
        <w:rPr>
          <w:sz w:val="28"/>
          <w:szCs w:val="28"/>
        </w:rP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явлений;  </w:t>
      </w:r>
    </w:p>
    <w:p w:rsidR="001F6ED5" w:rsidRPr="00047E94" w:rsidRDefault="00047E94" w:rsidP="005216AC">
      <w:pPr>
        <w:numPr>
          <w:ilvl w:val="1"/>
          <w:numId w:val="7"/>
        </w:numPr>
        <w:ind w:left="0" w:firstLine="0"/>
        <w:rPr>
          <w:sz w:val="28"/>
          <w:szCs w:val="28"/>
        </w:rPr>
      </w:pPr>
      <w:r w:rsidRPr="00047E94">
        <w:rPr>
          <w:sz w:val="28"/>
          <w:szCs w:val="28"/>
        </w:rPr>
        <w:t xml:space="preserve">для слепых и слабовидящих обучающихся: умение использовать рельефно </w:t>
      </w:r>
      <w:r w:rsidR="005216AC">
        <w:rPr>
          <w:sz w:val="28"/>
          <w:szCs w:val="28"/>
        </w:rPr>
        <w:t xml:space="preserve">точечную систему обозначений </w:t>
      </w:r>
      <w:proofErr w:type="spellStart"/>
      <w:r w:rsidR="005216AC">
        <w:rPr>
          <w:sz w:val="28"/>
          <w:szCs w:val="28"/>
        </w:rPr>
        <w:t>Л.</w:t>
      </w:r>
      <w:r w:rsidRPr="00047E94">
        <w:rPr>
          <w:sz w:val="28"/>
          <w:szCs w:val="28"/>
        </w:rPr>
        <w:t>Брайля</w:t>
      </w:r>
      <w:proofErr w:type="spellEnd"/>
      <w:r w:rsidRPr="00047E94">
        <w:rPr>
          <w:sz w:val="28"/>
          <w:szCs w:val="28"/>
        </w:rPr>
        <w:t xml:space="preserve"> для записи химических формул. </w:t>
      </w:r>
    </w:p>
    <w:p w:rsidR="001F6ED5" w:rsidRPr="002E1E38" w:rsidRDefault="00047E94" w:rsidP="005216AC">
      <w:pPr>
        <w:spacing w:after="0" w:line="259" w:lineRule="auto"/>
        <w:ind w:left="0" w:firstLine="0"/>
        <w:jc w:val="left"/>
        <w:rPr>
          <w:sz w:val="20"/>
          <w:szCs w:val="20"/>
        </w:rPr>
      </w:pPr>
      <w:r w:rsidRPr="00047E94">
        <w:rPr>
          <w:b/>
          <w:sz w:val="28"/>
          <w:szCs w:val="28"/>
        </w:rPr>
        <w:t xml:space="preserve"> </w:t>
      </w: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2E1E38" w:rsidRDefault="002E1E38" w:rsidP="001253D2">
      <w:pPr>
        <w:ind w:left="0" w:right="-2" w:firstLine="624"/>
        <w:rPr>
          <w:b/>
          <w:sz w:val="28"/>
          <w:szCs w:val="28"/>
        </w:rPr>
      </w:pPr>
    </w:p>
    <w:p w:rsidR="001253D2" w:rsidRDefault="00047E94" w:rsidP="001253D2">
      <w:pPr>
        <w:ind w:left="0" w:right="-2" w:firstLine="624"/>
        <w:rPr>
          <w:b/>
          <w:sz w:val="28"/>
          <w:szCs w:val="28"/>
        </w:rPr>
      </w:pPr>
      <w:r w:rsidRPr="00047E94">
        <w:rPr>
          <w:b/>
          <w:sz w:val="28"/>
          <w:szCs w:val="28"/>
        </w:rPr>
        <w:lastRenderedPageBreak/>
        <w:t xml:space="preserve">Содержание учебного предмета Теоретические основы химии </w:t>
      </w:r>
    </w:p>
    <w:p w:rsidR="002E1E38" w:rsidRDefault="00047E94" w:rsidP="002E1E38">
      <w:pPr>
        <w:ind w:left="0" w:right="-2" w:firstLine="624"/>
        <w:rPr>
          <w:sz w:val="28"/>
          <w:szCs w:val="28"/>
        </w:rPr>
      </w:pPr>
      <w:r w:rsidRPr="00047E94">
        <w:rPr>
          <w:sz w:val="28"/>
          <w:szCs w:val="28"/>
        </w:rPr>
        <w:t xml:space="preserve">Важнейшие химические понятия и законы. Химический элемент. Атомный номер. Массовое число. Нуклиды. Радионуклиды. Изотопы. </w:t>
      </w:r>
    </w:p>
    <w:p w:rsidR="002E1E38" w:rsidRDefault="00047E94" w:rsidP="002E1E38">
      <w:pPr>
        <w:ind w:left="0" w:right="-2" w:firstLine="624"/>
        <w:rPr>
          <w:sz w:val="28"/>
          <w:szCs w:val="28"/>
        </w:rPr>
      </w:pPr>
      <w:r w:rsidRPr="00047E94">
        <w:rPr>
          <w:sz w:val="28"/>
          <w:szCs w:val="28"/>
        </w:rPr>
        <w:t>Закон сохранения массы веществ. Закон со</w:t>
      </w:r>
      <w:r w:rsidR="002E1E38">
        <w:rPr>
          <w:sz w:val="28"/>
          <w:szCs w:val="28"/>
        </w:rPr>
        <w:t xml:space="preserve">хранения и превращения энергии. </w:t>
      </w:r>
      <w:r w:rsidRPr="00047E94">
        <w:rPr>
          <w:sz w:val="28"/>
          <w:szCs w:val="28"/>
        </w:rPr>
        <w:t xml:space="preserve">Дефект массы. </w:t>
      </w:r>
    </w:p>
    <w:p w:rsidR="002E1E38" w:rsidRDefault="00047E94" w:rsidP="002E1E38">
      <w:pPr>
        <w:ind w:left="0" w:right="-2" w:firstLine="624"/>
        <w:rPr>
          <w:sz w:val="28"/>
          <w:szCs w:val="28"/>
        </w:rPr>
      </w:pPr>
      <w:r w:rsidRPr="00047E94">
        <w:rPr>
          <w:sz w:val="28"/>
          <w:szCs w:val="28"/>
        </w:rPr>
        <w:t xml:space="preserve">Периодический закон. Электронная конфигурация. Графическая электронная формула. Распределение электронов в атомах элементов малых и </w:t>
      </w:r>
      <w:r w:rsidR="002E1E38">
        <w:rPr>
          <w:sz w:val="28"/>
          <w:szCs w:val="28"/>
        </w:rPr>
        <w:t xml:space="preserve">больших периодов, s-, р-, d- и </w:t>
      </w:r>
      <w:r w:rsidR="002E1E38">
        <w:rPr>
          <w:sz w:val="28"/>
          <w:szCs w:val="28"/>
          <w:lang w:val="en-US"/>
        </w:rPr>
        <w:t>f</w:t>
      </w:r>
      <w:r w:rsidRPr="00047E94">
        <w:rPr>
          <w:sz w:val="28"/>
          <w:szCs w:val="28"/>
        </w:rPr>
        <w:t>-элементы. Лантаноид</w:t>
      </w:r>
      <w:r w:rsidR="002E1E38">
        <w:rPr>
          <w:sz w:val="28"/>
          <w:szCs w:val="28"/>
        </w:rPr>
        <w:t xml:space="preserve">ы. </w:t>
      </w:r>
      <w:r w:rsidRPr="00047E94">
        <w:rPr>
          <w:sz w:val="28"/>
          <w:szCs w:val="28"/>
        </w:rPr>
        <w:t xml:space="preserve">Актиноиды. </w:t>
      </w:r>
      <w:r w:rsidR="002E1E38">
        <w:rPr>
          <w:sz w:val="28"/>
          <w:szCs w:val="28"/>
        </w:rPr>
        <w:t xml:space="preserve">Искусственно </w:t>
      </w:r>
      <w:r w:rsidRPr="00047E94">
        <w:rPr>
          <w:sz w:val="28"/>
          <w:szCs w:val="28"/>
        </w:rPr>
        <w:t xml:space="preserve">полученные элементы. Валентность. Валентные возможности атомов. Водородные соединения. </w:t>
      </w:r>
    </w:p>
    <w:p w:rsidR="002E1E38" w:rsidRDefault="00047E94" w:rsidP="002E1E38">
      <w:pPr>
        <w:ind w:left="0" w:right="-2" w:firstLine="624"/>
        <w:rPr>
          <w:sz w:val="28"/>
          <w:szCs w:val="28"/>
        </w:rPr>
      </w:pPr>
      <w:r w:rsidRPr="00047E94">
        <w:rPr>
          <w:sz w:val="28"/>
          <w:szCs w:val="28"/>
        </w:rPr>
        <w:t xml:space="preserve">Строение вещества. Ионная связь. Ковалентная (полярная и неполярная) связь. Электронная формула. Металлическая связь. Водородная связь. Гибридизация атомных </w:t>
      </w:r>
      <w:proofErr w:type="spellStart"/>
      <w:r w:rsidRPr="00047E94">
        <w:rPr>
          <w:sz w:val="28"/>
          <w:szCs w:val="28"/>
        </w:rPr>
        <w:t>орбиталей</w:t>
      </w:r>
      <w:proofErr w:type="spellEnd"/>
      <w:r w:rsidRPr="00047E94">
        <w:rPr>
          <w:sz w:val="28"/>
          <w:szCs w:val="28"/>
        </w:rPr>
        <w:t xml:space="preserve">. </w:t>
      </w:r>
    </w:p>
    <w:p w:rsidR="002E1E38" w:rsidRDefault="00047E94" w:rsidP="002E1E38">
      <w:pPr>
        <w:ind w:left="0" w:right="-2" w:firstLine="624"/>
        <w:rPr>
          <w:sz w:val="28"/>
          <w:szCs w:val="28"/>
        </w:rPr>
      </w:pPr>
      <w:r w:rsidRPr="00047E94">
        <w:rPr>
          <w:sz w:val="28"/>
          <w:szCs w:val="28"/>
        </w:rPr>
        <w:t xml:space="preserve">Кристаллы: атомные, молекулярные, ионные, металлические. Элементарная ячейка. </w:t>
      </w:r>
    </w:p>
    <w:p w:rsidR="002E1E38" w:rsidRDefault="00047E94" w:rsidP="002E1E38">
      <w:pPr>
        <w:ind w:left="0" w:right="-2" w:firstLine="624"/>
        <w:rPr>
          <w:sz w:val="28"/>
          <w:szCs w:val="28"/>
        </w:rPr>
      </w:pPr>
      <w:r w:rsidRPr="00047E94">
        <w:rPr>
          <w:sz w:val="28"/>
          <w:szCs w:val="28"/>
        </w:rPr>
        <w:t xml:space="preserve">Полиморфизм. Полиморфные модификации. Аллотропия. Изомерия. Гомология. Химический синтез. </w:t>
      </w:r>
    </w:p>
    <w:p w:rsidR="002E1E38" w:rsidRDefault="002E1E38" w:rsidP="002E1E38">
      <w:pPr>
        <w:ind w:left="0" w:right="-2" w:firstLine="624"/>
        <w:rPr>
          <w:sz w:val="28"/>
          <w:szCs w:val="28"/>
        </w:rPr>
      </w:pPr>
      <w:r>
        <w:rPr>
          <w:sz w:val="28"/>
          <w:szCs w:val="28"/>
        </w:rPr>
        <w:t xml:space="preserve">Химические реакции. </w:t>
      </w:r>
      <w:proofErr w:type="spellStart"/>
      <w:r>
        <w:rPr>
          <w:sz w:val="28"/>
          <w:szCs w:val="28"/>
        </w:rPr>
        <w:t>Окислительно</w:t>
      </w:r>
      <w:proofErr w:type="spellEnd"/>
      <w:r>
        <w:rPr>
          <w:sz w:val="28"/>
          <w:szCs w:val="28"/>
        </w:rPr>
        <w:t xml:space="preserve">-восстановительные </w:t>
      </w:r>
      <w:r w:rsidR="00047E94" w:rsidRPr="00047E94">
        <w:rPr>
          <w:sz w:val="28"/>
          <w:szCs w:val="28"/>
        </w:rPr>
        <w:t>ре</w:t>
      </w:r>
      <w:r>
        <w:rPr>
          <w:sz w:val="28"/>
          <w:szCs w:val="28"/>
        </w:rPr>
        <w:t xml:space="preserve">акции. </w:t>
      </w:r>
    </w:p>
    <w:p w:rsidR="002E1E38" w:rsidRDefault="002E1E38" w:rsidP="002E1E38">
      <w:pPr>
        <w:ind w:left="0" w:right="-2" w:firstLine="624"/>
        <w:rPr>
          <w:sz w:val="28"/>
          <w:szCs w:val="28"/>
        </w:rPr>
      </w:pPr>
      <w:r>
        <w:rPr>
          <w:sz w:val="28"/>
          <w:szCs w:val="28"/>
        </w:rPr>
        <w:t xml:space="preserve">Реакции </w:t>
      </w:r>
      <w:r w:rsidR="00047E94" w:rsidRPr="00047E94">
        <w:rPr>
          <w:sz w:val="28"/>
          <w:szCs w:val="28"/>
        </w:rPr>
        <w:t xml:space="preserve">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w:t>
      </w:r>
    </w:p>
    <w:p w:rsidR="002E1E38" w:rsidRDefault="00047E94" w:rsidP="002E1E38">
      <w:pPr>
        <w:ind w:left="0" w:right="-2" w:firstLine="624"/>
        <w:rPr>
          <w:sz w:val="28"/>
          <w:szCs w:val="28"/>
        </w:rPr>
      </w:pPr>
      <w:r w:rsidRPr="00047E94">
        <w:rPr>
          <w:sz w:val="28"/>
          <w:szCs w:val="28"/>
        </w:rPr>
        <w:t xml:space="preserve">Скорость химической реакции. Активированный комплекс. Закон действующих масс. Кинетическое уравнение реакции. </w:t>
      </w:r>
    </w:p>
    <w:p w:rsidR="002E1E38" w:rsidRDefault="00047E94" w:rsidP="002E1E38">
      <w:pPr>
        <w:ind w:left="0" w:right="-2" w:firstLine="624"/>
        <w:rPr>
          <w:sz w:val="28"/>
          <w:szCs w:val="28"/>
        </w:rPr>
      </w:pPr>
      <w:r w:rsidRPr="00047E94">
        <w:rPr>
          <w:sz w:val="28"/>
          <w:szCs w:val="28"/>
        </w:rPr>
        <w:t xml:space="preserve">Катализ. Катализатор. Ингибитор. Гомогенный и гетерогенный катализ. Каталитические реакции. </w:t>
      </w:r>
    </w:p>
    <w:p w:rsidR="002E1E38" w:rsidRDefault="00047E94" w:rsidP="002E1E38">
      <w:pPr>
        <w:ind w:left="0" w:right="-2" w:firstLine="624"/>
        <w:rPr>
          <w:sz w:val="28"/>
          <w:szCs w:val="28"/>
        </w:rPr>
      </w:pPr>
      <w:r w:rsidRPr="00047E94">
        <w:rPr>
          <w:sz w:val="28"/>
          <w:szCs w:val="28"/>
        </w:rPr>
        <w:t xml:space="preserve">Химическое равновесие. Принцип </w:t>
      </w:r>
      <w:proofErr w:type="spellStart"/>
      <w:r w:rsidRPr="00047E94">
        <w:rPr>
          <w:sz w:val="28"/>
          <w:szCs w:val="28"/>
        </w:rPr>
        <w:t>Ле</w:t>
      </w:r>
      <w:proofErr w:type="spellEnd"/>
      <w:r w:rsidRPr="00047E94">
        <w:rPr>
          <w:sz w:val="28"/>
          <w:szCs w:val="28"/>
        </w:rPr>
        <w:t xml:space="preserve"> </w:t>
      </w:r>
      <w:proofErr w:type="spellStart"/>
      <w:r w:rsidRPr="00047E94">
        <w:rPr>
          <w:sz w:val="28"/>
          <w:szCs w:val="28"/>
        </w:rPr>
        <w:t>Шателье</w:t>
      </w:r>
      <w:proofErr w:type="spellEnd"/>
      <w:r w:rsidRPr="00047E94">
        <w:rPr>
          <w:sz w:val="28"/>
          <w:szCs w:val="28"/>
        </w:rPr>
        <w:t xml:space="preserve">. </w:t>
      </w:r>
    </w:p>
    <w:p w:rsidR="002E1E38" w:rsidRDefault="00047E94" w:rsidP="002E1E38">
      <w:pPr>
        <w:ind w:left="0" w:right="-2" w:firstLine="624"/>
        <w:rPr>
          <w:sz w:val="28"/>
          <w:szCs w:val="28"/>
        </w:rPr>
      </w:pPr>
      <w:r w:rsidRPr="00047E94">
        <w:rPr>
          <w:sz w:val="28"/>
          <w:szCs w:val="28"/>
        </w:rPr>
        <w:t xml:space="preserve">Растворы. Дисперсные системы. Растворы. Грубодисперсные системы (суспензии и эмульсии). Коллоидные растворы (золи). Аэрозоли. </w:t>
      </w:r>
    </w:p>
    <w:p w:rsidR="002E1E38" w:rsidRDefault="00047E94" w:rsidP="002E1E38">
      <w:pPr>
        <w:ind w:left="0" w:right="-2" w:firstLine="624"/>
        <w:rPr>
          <w:sz w:val="28"/>
          <w:szCs w:val="28"/>
        </w:rPr>
      </w:pPr>
      <w:r w:rsidRPr="00047E94">
        <w:rPr>
          <w:sz w:val="28"/>
          <w:szCs w:val="28"/>
        </w:rPr>
        <w:t>Способы выражения концентрации растворов. Моля</w:t>
      </w:r>
      <w:r w:rsidR="002E1E38">
        <w:rPr>
          <w:sz w:val="28"/>
          <w:szCs w:val="28"/>
        </w:rPr>
        <w:t>рная концентрация (</w:t>
      </w:r>
      <w:proofErr w:type="spellStart"/>
      <w:r w:rsidR="002E1E38">
        <w:rPr>
          <w:sz w:val="28"/>
          <w:szCs w:val="28"/>
        </w:rPr>
        <w:t>молярность</w:t>
      </w:r>
      <w:proofErr w:type="spellEnd"/>
      <w:r w:rsidR="002E1E38">
        <w:rPr>
          <w:sz w:val="28"/>
          <w:szCs w:val="28"/>
        </w:rPr>
        <w:t>).</w:t>
      </w:r>
    </w:p>
    <w:p w:rsidR="002E1E38" w:rsidRDefault="002E1E38" w:rsidP="002E1E38">
      <w:pPr>
        <w:ind w:left="0" w:right="-2" w:firstLine="624"/>
        <w:rPr>
          <w:sz w:val="28"/>
          <w:szCs w:val="28"/>
        </w:rPr>
      </w:pPr>
      <w:r>
        <w:rPr>
          <w:sz w:val="28"/>
          <w:szCs w:val="28"/>
        </w:rPr>
        <w:t xml:space="preserve">Электролиты. </w:t>
      </w:r>
      <w:r w:rsidR="00047E94" w:rsidRPr="00047E94">
        <w:rPr>
          <w:sz w:val="28"/>
          <w:szCs w:val="28"/>
        </w:rPr>
        <w:t>Эл</w:t>
      </w:r>
      <w:r>
        <w:rPr>
          <w:sz w:val="28"/>
          <w:szCs w:val="28"/>
        </w:rPr>
        <w:t xml:space="preserve">ектролитическая диссоциация. </w:t>
      </w:r>
      <w:r w:rsidR="00047E94" w:rsidRPr="00047E94">
        <w:rPr>
          <w:sz w:val="28"/>
          <w:szCs w:val="28"/>
        </w:rPr>
        <w:t xml:space="preserve">Степень диссоциации. Константа диссоциации. Водородный показатель. Реакции ионного обмена. Гидролиз органических веществ. Гидролиз солей. </w:t>
      </w:r>
    </w:p>
    <w:p w:rsidR="002E1E38" w:rsidRDefault="00047E94" w:rsidP="002E1E38">
      <w:pPr>
        <w:ind w:left="0" w:right="-2" w:firstLine="624"/>
        <w:rPr>
          <w:sz w:val="28"/>
          <w:szCs w:val="28"/>
        </w:rPr>
      </w:pPr>
      <w:r w:rsidRPr="00047E94">
        <w:rPr>
          <w:sz w:val="28"/>
          <w:szCs w:val="28"/>
        </w:rPr>
        <w:t xml:space="preserve">Электрохимические реакции. Гальванический элемент. Электроды. Анод. Катод. Аккумулятор. Топливный элемент. Электрохимия. </w:t>
      </w:r>
    </w:p>
    <w:p w:rsidR="002E1E38" w:rsidRDefault="00047E94" w:rsidP="002E1E38">
      <w:pPr>
        <w:ind w:left="0" w:right="-2" w:firstLine="624"/>
        <w:rPr>
          <w:sz w:val="28"/>
          <w:szCs w:val="28"/>
        </w:rPr>
      </w:pPr>
      <w:r w:rsidRPr="00047E94">
        <w:rPr>
          <w:sz w:val="28"/>
          <w:szCs w:val="28"/>
        </w:rPr>
        <w:t xml:space="preserve">Ряд стандартных электродных потенциалов. Стандартные условия. Стандартный водородный электрод. </w:t>
      </w:r>
    </w:p>
    <w:p w:rsidR="002E1E38" w:rsidRDefault="00047E94" w:rsidP="002E1E38">
      <w:pPr>
        <w:ind w:left="0" w:right="-2" w:firstLine="624"/>
        <w:rPr>
          <w:sz w:val="28"/>
          <w:szCs w:val="28"/>
        </w:rPr>
      </w:pPr>
      <w:r w:rsidRPr="00047E94">
        <w:rPr>
          <w:sz w:val="28"/>
          <w:szCs w:val="28"/>
        </w:rPr>
        <w:t xml:space="preserve">Коррозия металлов. Химическая и электрохимическая коррозия. </w:t>
      </w:r>
    </w:p>
    <w:p w:rsidR="001F6ED5" w:rsidRPr="00047E94" w:rsidRDefault="00047E94" w:rsidP="002E1E38">
      <w:pPr>
        <w:ind w:left="0" w:right="-2" w:firstLine="624"/>
        <w:rPr>
          <w:sz w:val="28"/>
          <w:szCs w:val="28"/>
        </w:rPr>
      </w:pPr>
      <w:r w:rsidRPr="00047E94">
        <w:rPr>
          <w:sz w:val="28"/>
          <w:szCs w:val="28"/>
        </w:rPr>
        <w:t xml:space="preserve">Электролиз. Электролиз водных растворов. Электролиз расплавов. </w:t>
      </w:r>
    </w:p>
    <w:p w:rsidR="002E1E38" w:rsidRDefault="002E1E38">
      <w:pPr>
        <w:spacing w:after="10" w:line="249" w:lineRule="auto"/>
        <w:ind w:left="10" w:right="704"/>
        <w:jc w:val="left"/>
        <w:rPr>
          <w:b/>
          <w:sz w:val="28"/>
          <w:szCs w:val="28"/>
        </w:rPr>
      </w:pPr>
    </w:p>
    <w:p w:rsidR="002E1E38" w:rsidRDefault="002E1E38">
      <w:pPr>
        <w:spacing w:after="10" w:line="249" w:lineRule="auto"/>
        <w:ind w:left="10" w:right="704"/>
        <w:jc w:val="left"/>
        <w:rPr>
          <w:b/>
          <w:sz w:val="28"/>
          <w:szCs w:val="28"/>
        </w:rPr>
      </w:pPr>
    </w:p>
    <w:p w:rsidR="002E1E38" w:rsidRDefault="002E1E38">
      <w:pPr>
        <w:spacing w:after="10" w:line="249" w:lineRule="auto"/>
        <w:ind w:left="10" w:right="704"/>
        <w:jc w:val="left"/>
        <w:rPr>
          <w:b/>
          <w:sz w:val="28"/>
          <w:szCs w:val="28"/>
        </w:rPr>
      </w:pPr>
    </w:p>
    <w:p w:rsidR="002E1E38" w:rsidRDefault="002E1E38">
      <w:pPr>
        <w:spacing w:after="10" w:line="249" w:lineRule="auto"/>
        <w:ind w:left="10" w:right="704"/>
        <w:jc w:val="left"/>
        <w:rPr>
          <w:b/>
          <w:sz w:val="28"/>
          <w:szCs w:val="28"/>
        </w:rPr>
      </w:pPr>
    </w:p>
    <w:p w:rsidR="001F6ED5" w:rsidRPr="00047E94" w:rsidRDefault="00047E94">
      <w:pPr>
        <w:spacing w:after="10" w:line="249" w:lineRule="auto"/>
        <w:ind w:left="10" w:right="704"/>
        <w:jc w:val="left"/>
        <w:rPr>
          <w:sz w:val="28"/>
          <w:szCs w:val="28"/>
        </w:rPr>
      </w:pPr>
      <w:r w:rsidRPr="00047E94">
        <w:rPr>
          <w:b/>
          <w:sz w:val="28"/>
          <w:szCs w:val="28"/>
        </w:rPr>
        <w:lastRenderedPageBreak/>
        <w:t xml:space="preserve">Неорганическая химия </w:t>
      </w:r>
    </w:p>
    <w:p w:rsidR="002E1E38" w:rsidRDefault="00047E94" w:rsidP="002E1E38">
      <w:pPr>
        <w:spacing w:line="243" w:lineRule="auto"/>
        <w:ind w:left="-15" w:firstLine="723"/>
        <w:rPr>
          <w:sz w:val="28"/>
          <w:szCs w:val="28"/>
        </w:rPr>
      </w:pPr>
      <w:r w:rsidRPr="00047E94">
        <w:rPr>
          <w:sz w:val="28"/>
          <w:szCs w:val="28"/>
        </w:rPr>
        <w:t>Металлы. Способы получения металлов. Л</w:t>
      </w:r>
      <w:r w:rsidR="002E1E38" w:rsidRPr="002E1E38">
        <w:rPr>
          <w:sz w:val="28"/>
          <w:szCs w:val="28"/>
        </w:rPr>
        <w:t>ё</w:t>
      </w:r>
      <w:r w:rsidRPr="00047E94">
        <w:rPr>
          <w:sz w:val="28"/>
          <w:szCs w:val="28"/>
        </w:rPr>
        <w:t>гкие и тяж</w:t>
      </w:r>
      <w:r w:rsidR="002E1E38" w:rsidRPr="002E1E38">
        <w:rPr>
          <w:sz w:val="28"/>
          <w:szCs w:val="28"/>
        </w:rPr>
        <w:t>ё</w:t>
      </w:r>
      <w:r w:rsidR="002E1E38">
        <w:rPr>
          <w:sz w:val="28"/>
          <w:szCs w:val="28"/>
        </w:rPr>
        <w:t xml:space="preserve">лые металлы. </w:t>
      </w:r>
      <w:r w:rsidRPr="00047E94">
        <w:rPr>
          <w:sz w:val="28"/>
          <w:szCs w:val="28"/>
        </w:rPr>
        <w:t>Легкоплавкие и тугоплавкие мет</w:t>
      </w:r>
      <w:r w:rsidR="002E1E38">
        <w:rPr>
          <w:sz w:val="28"/>
          <w:szCs w:val="28"/>
        </w:rPr>
        <w:t xml:space="preserve">аллы. Металлические элементы </w:t>
      </w:r>
      <w:proofErr w:type="gramStart"/>
      <w:r w:rsidR="002E1E38">
        <w:rPr>
          <w:sz w:val="28"/>
          <w:szCs w:val="28"/>
        </w:rPr>
        <w:t xml:space="preserve">А- </w:t>
      </w:r>
      <w:r w:rsidRPr="00047E94">
        <w:rPr>
          <w:sz w:val="28"/>
          <w:szCs w:val="28"/>
        </w:rPr>
        <w:t>и</w:t>
      </w:r>
      <w:proofErr w:type="gramEnd"/>
      <w:r w:rsidRPr="00047E94">
        <w:rPr>
          <w:sz w:val="28"/>
          <w:szCs w:val="28"/>
        </w:rPr>
        <w:t xml:space="preserve"> Б-групп. Медь. Цинк. Титан. Хром. Железо. Никель. Платина. </w:t>
      </w:r>
      <w:r w:rsidR="002E1E38">
        <w:rPr>
          <w:sz w:val="28"/>
          <w:szCs w:val="28"/>
        </w:rPr>
        <w:t xml:space="preserve">Сплавы. Легирующие </w:t>
      </w:r>
      <w:r w:rsidR="002E1E38">
        <w:rPr>
          <w:sz w:val="28"/>
          <w:szCs w:val="28"/>
        </w:rPr>
        <w:tab/>
        <w:t xml:space="preserve">добавки. </w:t>
      </w:r>
      <w:r w:rsidRPr="00047E94">
        <w:rPr>
          <w:sz w:val="28"/>
          <w:szCs w:val="28"/>
        </w:rPr>
        <w:t>Ч</w:t>
      </w:r>
      <w:r w:rsidR="002E1E38">
        <w:rPr>
          <w:sz w:val="28"/>
          <w:szCs w:val="28"/>
        </w:rPr>
        <w:t xml:space="preserve">ёрные </w:t>
      </w:r>
      <w:r w:rsidR="002E1E38">
        <w:rPr>
          <w:sz w:val="28"/>
          <w:szCs w:val="28"/>
        </w:rPr>
        <w:tab/>
        <w:t xml:space="preserve">металлы. Цветные металлы. Чугун. </w:t>
      </w:r>
      <w:r w:rsidRPr="00047E94">
        <w:rPr>
          <w:sz w:val="28"/>
          <w:szCs w:val="28"/>
        </w:rPr>
        <w:t xml:space="preserve">Сталь. Легированные стали. </w:t>
      </w:r>
    </w:p>
    <w:p w:rsidR="002E1E38" w:rsidRDefault="00047E94" w:rsidP="002E1E38">
      <w:pPr>
        <w:spacing w:line="243" w:lineRule="auto"/>
        <w:ind w:left="0" w:firstLine="0"/>
        <w:rPr>
          <w:sz w:val="28"/>
          <w:szCs w:val="28"/>
        </w:rPr>
      </w:pPr>
      <w:r w:rsidRPr="00047E94">
        <w:rPr>
          <w:sz w:val="28"/>
          <w:szCs w:val="28"/>
        </w:rPr>
        <w:t xml:space="preserve">Оксиды и гидроксиды металлов. </w:t>
      </w:r>
    </w:p>
    <w:p w:rsidR="002E1E38" w:rsidRDefault="00047E94" w:rsidP="002E1E38">
      <w:pPr>
        <w:spacing w:line="243" w:lineRule="auto"/>
        <w:ind w:left="0" w:firstLine="0"/>
        <w:rPr>
          <w:sz w:val="28"/>
          <w:szCs w:val="28"/>
        </w:rPr>
      </w:pPr>
      <w:r w:rsidRPr="00047E94">
        <w:rPr>
          <w:sz w:val="28"/>
          <w:szCs w:val="28"/>
        </w:rPr>
        <w:t xml:space="preserve">Неметаллы. Простые вещества — неметаллы. Углерод. Кремний. Азот. Фосфор. Кислород. Сера. Фтор. Хлор. </w:t>
      </w:r>
    </w:p>
    <w:p w:rsidR="001F6ED5" w:rsidRPr="00047E94" w:rsidRDefault="00047E94" w:rsidP="002E1E38">
      <w:pPr>
        <w:spacing w:line="243" w:lineRule="auto"/>
        <w:ind w:left="0" w:firstLine="0"/>
        <w:rPr>
          <w:sz w:val="28"/>
          <w:szCs w:val="28"/>
        </w:rPr>
      </w:pPr>
      <w:r w:rsidRPr="00047E94">
        <w:rPr>
          <w:sz w:val="28"/>
          <w:szCs w:val="28"/>
        </w:rPr>
        <w:t xml:space="preserve">Кислотные оксиды. Кислородсодержащие кислоты. Серная кислота. Азотная кислота. </w:t>
      </w:r>
    </w:p>
    <w:p w:rsidR="001F6ED5" w:rsidRPr="00047E94" w:rsidRDefault="00047E94">
      <w:pPr>
        <w:ind w:left="10"/>
        <w:rPr>
          <w:sz w:val="28"/>
          <w:szCs w:val="28"/>
        </w:rPr>
      </w:pPr>
      <w:r w:rsidRPr="00047E94">
        <w:rPr>
          <w:sz w:val="28"/>
          <w:szCs w:val="28"/>
        </w:rPr>
        <w:t xml:space="preserve">Водородные соединения неметаллов. </w:t>
      </w:r>
    </w:p>
    <w:p w:rsidR="001F6ED5" w:rsidRPr="00047E94" w:rsidRDefault="00047E94">
      <w:pPr>
        <w:ind w:left="10"/>
        <w:rPr>
          <w:sz w:val="28"/>
          <w:szCs w:val="28"/>
        </w:rPr>
      </w:pPr>
      <w:r w:rsidRPr="00047E94">
        <w:rPr>
          <w:sz w:val="28"/>
          <w:szCs w:val="28"/>
        </w:rPr>
        <w:t xml:space="preserve">Генетическая связь неорганических и органических веществ.  </w:t>
      </w:r>
    </w:p>
    <w:p w:rsidR="002E1E38" w:rsidRDefault="002E1E38">
      <w:pPr>
        <w:spacing w:after="10" w:line="249" w:lineRule="auto"/>
        <w:ind w:left="10" w:right="704"/>
        <w:jc w:val="left"/>
        <w:rPr>
          <w:b/>
          <w:sz w:val="28"/>
          <w:szCs w:val="28"/>
        </w:rPr>
      </w:pPr>
    </w:p>
    <w:p w:rsidR="001F6ED5" w:rsidRPr="00047E94" w:rsidRDefault="00047E94">
      <w:pPr>
        <w:spacing w:after="10" w:line="249" w:lineRule="auto"/>
        <w:ind w:left="10" w:right="704"/>
        <w:jc w:val="left"/>
        <w:rPr>
          <w:sz w:val="28"/>
          <w:szCs w:val="28"/>
        </w:rPr>
      </w:pPr>
      <w:r w:rsidRPr="00047E94">
        <w:rPr>
          <w:b/>
          <w:sz w:val="28"/>
          <w:szCs w:val="28"/>
        </w:rPr>
        <w:t xml:space="preserve">Химия и жизнь </w:t>
      </w:r>
    </w:p>
    <w:p w:rsidR="002E1E38" w:rsidRDefault="00047E94" w:rsidP="002E1E38">
      <w:pPr>
        <w:ind w:left="10"/>
        <w:rPr>
          <w:sz w:val="28"/>
          <w:szCs w:val="28"/>
        </w:rPr>
      </w:pPr>
      <w:r w:rsidRPr="00047E94">
        <w:rPr>
          <w:sz w:val="28"/>
          <w:szCs w:val="28"/>
        </w:rPr>
        <w:t xml:space="preserve">Химическая промышленность. Химическая технология. </w:t>
      </w:r>
      <w:r w:rsidR="002E1E38">
        <w:rPr>
          <w:sz w:val="28"/>
          <w:szCs w:val="28"/>
        </w:rPr>
        <w:t xml:space="preserve">Химико-технологические принципы промышленного получения металлов. </w:t>
      </w:r>
      <w:r w:rsidRPr="00047E94">
        <w:rPr>
          <w:sz w:val="28"/>
          <w:szCs w:val="28"/>
        </w:rPr>
        <w:t>Ч</w:t>
      </w:r>
      <w:r w:rsidR="002E1E38">
        <w:rPr>
          <w:sz w:val="28"/>
          <w:szCs w:val="28"/>
        </w:rPr>
        <w:t xml:space="preserve">ёрная </w:t>
      </w:r>
      <w:r w:rsidRPr="00047E94">
        <w:rPr>
          <w:sz w:val="28"/>
          <w:szCs w:val="28"/>
        </w:rPr>
        <w:t xml:space="preserve">металлургия. Производство чугуна. Доменная печь. Агломерация. Производство стали. Кислородный конвертер. Безотходное производство. </w:t>
      </w:r>
    </w:p>
    <w:p w:rsidR="001F6ED5" w:rsidRPr="00047E94" w:rsidRDefault="00047E94" w:rsidP="002E1E38">
      <w:pPr>
        <w:ind w:left="10"/>
        <w:rPr>
          <w:sz w:val="28"/>
          <w:szCs w:val="28"/>
        </w:rPr>
      </w:pPr>
      <w:r w:rsidRPr="00047E94">
        <w:rPr>
          <w:sz w:val="28"/>
          <w:szCs w:val="28"/>
        </w:rPr>
        <w:t xml:space="preserve">Химия в быту. Продукты питания. Бытовая химия. Отделочные материалы. Лекарственные препараты. Экологический мониторинг. Предельно допустимые концентрации. </w:t>
      </w:r>
    </w:p>
    <w:p w:rsidR="001F6ED5" w:rsidRPr="00047E94" w:rsidRDefault="00047E94">
      <w:pPr>
        <w:spacing w:after="0" w:line="259" w:lineRule="auto"/>
        <w:ind w:left="5104" w:firstLine="0"/>
        <w:rPr>
          <w:sz w:val="28"/>
          <w:szCs w:val="28"/>
        </w:rPr>
      </w:pPr>
      <w:r w:rsidRPr="00047E94">
        <w:rPr>
          <w:b/>
          <w:sz w:val="28"/>
          <w:szCs w:val="28"/>
        </w:rPr>
        <w:t xml:space="preserve"> </w:t>
      </w:r>
    </w:p>
    <w:p w:rsidR="001F6ED5" w:rsidRPr="00047E94" w:rsidRDefault="00047E94">
      <w:pPr>
        <w:spacing w:after="0" w:line="259" w:lineRule="auto"/>
        <w:ind w:left="5104" w:firstLine="0"/>
        <w:rPr>
          <w:sz w:val="28"/>
          <w:szCs w:val="28"/>
        </w:rPr>
      </w:pPr>
      <w:r w:rsidRPr="00047E94">
        <w:rPr>
          <w:b/>
          <w:sz w:val="28"/>
          <w:szCs w:val="28"/>
        </w:rPr>
        <w:t xml:space="preserve"> </w:t>
      </w:r>
    </w:p>
    <w:p w:rsidR="001F6ED5" w:rsidRPr="00047E94" w:rsidRDefault="00047E94">
      <w:pPr>
        <w:spacing w:after="0" w:line="259" w:lineRule="auto"/>
        <w:ind w:left="5104" w:firstLine="0"/>
        <w:rPr>
          <w:sz w:val="28"/>
          <w:szCs w:val="28"/>
        </w:rPr>
      </w:pPr>
      <w:r w:rsidRPr="00047E94">
        <w:rPr>
          <w:b/>
          <w:sz w:val="28"/>
          <w:szCs w:val="28"/>
        </w:rPr>
        <w:t xml:space="preserve"> </w:t>
      </w:r>
    </w:p>
    <w:p w:rsidR="001F6ED5" w:rsidRPr="00047E94" w:rsidRDefault="00047E94">
      <w:pPr>
        <w:spacing w:after="0" w:line="259" w:lineRule="auto"/>
        <w:ind w:left="5104" w:firstLine="0"/>
        <w:rPr>
          <w:sz w:val="28"/>
          <w:szCs w:val="28"/>
        </w:rPr>
      </w:pPr>
      <w:r w:rsidRPr="00047E94">
        <w:rPr>
          <w:b/>
          <w:sz w:val="28"/>
          <w:szCs w:val="28"/>
        </w:rPr>
        <w:t xml:space="preserve"> </w:t>
      </w:r>
    </w:p>
    <w:p w:rsidR="001F6ED5" w:rsidRPr="00047E94" w:rsidRDefault="00047E94">
      <w:pPr>
        <w:spacing w:after="0" w:line="259" w:lineRule="auto"/>
        <w:ind w:left="5104" w:firstLine="0"/>
        <w:rPr>
          <w:sz w:val="28"/>
          <w:szCs w:val="28"/>
        </w:rPr>
      </w:pPr>
      <w:r w:rsidRPr="00047E94">
        <w:rPr>
          <w:b/>
          <w:sz w:val="28"/>
          <w:szCs w:val="28"/>
        </w:rPr>
        <w:t xml:space="preserve"> </w:t>
      </w:r>
      <w:r w:rsidRPr="00047E94">
        <w:rPr>
          <w:sz w:val="28"/>
          <w:szCs w:val="28"/>
        </w:rPr>
        <w:br w:type="page"/>
      </w:r>
    </w:p>
    <w:p w:rsidR="00D60924" w:rsidRPr="00D60924" w:rsidRDefault="00047E94" w:rsidP="00D60924">
      <w:pPr>
        <w:spacing w:after="174" w:line="249" w:lineRule="auto"/>
        <w:ind w:left="3009" w:right="704"/>
        <w:jc w:val="left"/>
        <w:rPr>
          <w:rFonts w:ascii="Calibri" w:eastAsia="Calibri" w:hAnsi="Calibri" w:cs="Calibri"/>
          <w:b/>
          <w:sz w:val="28"/>
          <w:szCs w:val="28"/>
        </w:rPr>
      </w:pPr>
      <w:proofErr w:type="spellStart"/>
      <w:r w:rsidRPr="00047E94">
        <w:rPr>
          <w:b/>
          <w:sz w:val="28"/>
          <w:szCs w:val="28"/>
        </w:rPr>
        <w:lastRenderedPageBreak/>
        <w:t>Учебно</w:t>
      </w:r>
      <w:proofErr w:type="spellEnd"/>
      <w:r w:rsidRPr="00047E94">
        <w:rPr>
          <w:b/>
          <w:sz w:val="28"/>
          <w:szCs w:val="28"/>
        </w:rPr>
        <w:t xml:space="preserve"> </w:t>
      </w:r>
      <w:r w:rsidR="00D51C2F">
        <w:rPr>
          <w:b/>
          <w:sz w:val="28"/>
          <w:szCs w:val="28"/>
        </w:rPr>
        <w:t>–</w:t>
      </w:r>
      <w:r w:rsidRPr="00047E94">
        <w:rPr>
          <w:b/>
          <w:sz w:val="28"/>
          <w:szCs w:val="28"/>
        </w:rPr>
        <w:t xml:space="preserve"> тематиче</w:t>
      </w:r>
      <w:r w:rsidR="00D51C2F">
        <w:rPr>
          <w:b/>
          <w:sz w:val="28"/>
          <w:szCs w:val="28"/>
        </w:rPr>
        <w:t xml:space="preserve">ское </w:t>
      </w:r>
      <w:r w:rsidRPr="00047E94">
        <w:rPr>
          <w:b/>
          <w:sz w:val="28"/>
          <w:szCs w:val="28"/>
        </w:rPr>
        <w:t xml:space="preserve">планирование. </w:t>
      </w:r>
      <w:r w:rsidRPr="00047E94">
        <w:rPr>
          <w:rFonts w:ascii="Calibri" w:eastAsia="Calibri" w:hAnsi="Calibri" w:cs="Calibri"/>
          <w:b/>
          <w:sz w:val="28"/>
          <w:szCs w:val="28"/>
        </w:rPr>
        <w:t xml:space="preserve"> </w:t>
      </w:r>
    </w:p>
    <w:tbl>
      <w:tblPr>
        <w:tblStyle w:val="TableGrid"/>
        <w:tblW w:w="10462" w:type="dxa"/>
        <w:tblInd w:w="-125" w:type="dxa"/>
        <w:tblLayout w:type="fixed"/>
        <w:tblCellMar>
          <w:top w:w="54" w:type="dxa"/>
          <w:left w:w="106" w:type="dxa"/>
          <w:right w:w="2" w:type="dxa"/>
        </w:tblCellMar>
        <w:tblLook w:val="04A0" w:firstRow="1" w:lastRow="0" w:firstColumn="1" w:lastColumn="0" w:noHBand="0" w:noVBand="1"/>
      </w:tblPr>
      <w:tblGrid>
        <w:gridCol w:w="971"/>
        <w:gridCol w:w="6940"/>
        <w:gridCol w:w="1134"/>
        <w:gridCol w:w="1417"/>
      </w:tblGrid>
      <w:tr w:rsidR="00D60924" w:rsidRPr="00047E94" w:rsidTr="00D60924">
        <w:trPr>
          <w:trHeight w:val="722"/>
        </w:trPr>
        <w:tc>
          <w:tcPr>
            <w:tcW w:w="971" w:type="dxa"/>
            <w:tcBorders>
              <w:top w:val="single" w:sz="4" w:space="0" w:color="000000"/>
              <w:left w:val="single" w:sz="4" w:space="0" w:color="000000"/>
              <w:bottom w:val="single" w:sz="4" w:space="0" w:color="000000"/>
              <w:right w:val="single" w:sz="4" w:space="0" w:color="000000"/>
            </w:tcBorders>
            <w:vAlign w:val="center"/>
          </w:tcPr>
          <w:p w:rsidR="00D60924" w:rsidRPr="00D60924" w:rsidRDefault="00D60924" w:rsidP="00D60924">
            <w:pPr>
              <w:pStyle w:val="a4"/>
              <w:ind w:hanging="704"/>
              <w:jc w:val="center"/>
              <w:rPr>
                <w:sz w:val="28"/>
                <w:szCs w:val="28"/>
              </w:rPr>
            </w:pPr>
            <w:r w:rsidRPr="00D60924">
              <w:rPr>
                <w:sz w:val="28"/>
                <w:szCs w:val="28"/>
              </w:rPr>
              <w:t>№</w:t>
            </w:r>
          </w:p>
          <w:p w:rsidR="00D60924" w:rsidRPr="00D60924" w:rsidRDefault="00D60924" w:rsidP="000C5F5E">
            <w:pPr>
              <w:pStyle w:val="a4"/>
              <w:ind w:hanging="704"/>
              <w:jc w:val="center"/>
              <w:rPr>
                <w:sz w:val="28"/>
                <w:szCs w:val="28"/>
              </w:rPr>
            </w:pPr>
            <w:r w:rsidRPr="00D60924">
              <w:rPr>
                <w:sz w:val="28"/>
                <w:szCs w:val="28"/>
              </w:rPr>
              <w:t>темы</w:t>
            </w:r>
          </w:p>
        </w:tc>
        <w:tc>
          <w:tcPr>
            <w:tcW w:w="6940" w:type="dxa"/>
            <w:tcBorders>
              <w:top w:val="single" w:sz="4" w:space="0" w:color="000000"/>
              <w:left w:val="single" w:sz="4" w:space="0" w:color="000000"/>
              <w:bottom w:val="single" w:sz="4" w:space="0" w:color="000000"/>
              <w:right w:val="single" w:sz="4" w:space="0" w:color="000000"/>
            </w:tcBorders>
            <w:vAlign w:val="center"/>
          </w:tcPr>
          <w:p w:rsidR="00D60924" w:rsidRPr="00D60924" w:rsidRDefault="00D60924" w:rsidP="00D60924">
            <w:pPr>
              <w:pStyle w:val="a4"/>
              <w:ind w:hanging="704"/>
              <w:jc w:val="center"/>
              <w:rPr>
                <w:sz w:val="28"/>
                <w:szCs w:val="28"/>
              </w:rPr>
            </w:pPr>
            <w:r w:rsidRPr="00D60924">
              <w:rPr>
                <w:sz w:val="28"/>
                <w:szCs w:val="28"/>
              </w:rPr>
              <w:t>Тема раздела и урока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60924" w:rsidRPr="00D60924" w:rsidRDefault="00D60924" w:rsidP="00D60924">
            <w:pPr>
              <w:pStyle w:val="a4"/>
              <w:ind w:left="0" w:hanging="242"/>
              <w:jc w:val="center"/>
              <w:rPr>
                <w:sz w:val="28"/>
                <w:szCs w:val="28"/>
              </w:rPr>
            </w:pPr>
            <w:r w:rsidRPr="00D60924">
              <w:rPr>
                <w:sz w:val="28"/>
                <w:szCs w:val="28"/>
              </w:rPr>
              <w:t>Кол-во</w:t>
            </w:r>
          </w:p>
          <w:p w:rsidR="00D60924" w:rsidRPr="00D60924" w:rsidRDefault="00D60924" w:rsidP="00D60924">
            <w:pPr>
              <w:pStyle w:val="a4"/>
              <w:ind w:left="0" w:firstLine="0"/>
              <w:rPr>
                <w:sz w:val="28"/>
                <w:szCs w:val="28"/>
              </w:rPr>
            </w:pPr>
            <w:r w:rsidRPr="00D60924">
              <w:rPr>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D60924" w:rsidRPr="00D60924" w:rsidRDefault="00D60924" w:rsidP="00D60924">
            <w:pPr>
              <w:pStyle w:val="a4"/>
              <w:ind w:left="41" w:hanging="27"/>
              <w:jc w:val="center"/>
              <w:rPr>
                <w:sz w:val="28"/>
                <w:szCs w:val="28"/>
              </w:rPr>
            </w:pPr>
            <w:r w:rsidRPr="00D60924">
              <w:rPr>
                <w:sz w:val="28"/>
                <w:szCs w:val="28"/>
              </w:rPr>
              <w:t>Дата</w:t>
            </w:r>
          </w:p>
        </w:tc>
      </w:tr>
      <w:tr w:rsidR="00D60924" w:rsidRPr="00047E94" w:rsidTr="00D60924">
        <w:trPr>
          <w:trHeight w:val="381"/>
        </w:trPr>
        <w:tc>
          <w:tcPr>
            <w:tcW w:w="971" w:type="dxa"/>
            <w:tcBorders>
              <w:top w:val="single" w:sz="4" w:space="0" w:color="000000"/>
              <w:left w:val="single" w:sz="4" w:space="0" w:color="000000"/>
              <w:bottom w:val="single" w:sz="4" w:space="0" w:color="000000"/>
              <w:right w:val="single" w:sz="4" w:space="0" w:color="000000"/>
            </w:tcBorders>
          </w:tcPr>
          <w:p w:rsidR="00D60924" w:rsidRPr="00047E94" w:rsidRDefault="00D60924">
            <w:pPr>
              <w:spacing w:after="0" w:line="259" w:lineRule="auto"/>
              <w:ind w:left="0" w:right="111" w:firstLine="0"/>
              <w:jc w:val="center"/>
              <w:rPr>
                <w:sz w:val="28"/>
                <w:szCs w:val="28"/>
              </w:rPr>
            </w:pPr>
            <w:r w:rsidRPr="00047E94">
              <w:rPr>
                <w:sz w:val="28"/>
                <w:szCs w:val="28"/>
              </w:rPr>
              <w:t xml:space="preserve">1 </w:t>
            </w:r>
          </w:p>
        </w:tc>
        <w:tc>
          <w:tcPr>
            <w:tcW w:w="6940" w:type="dxa"/>
            <w:tcBorders>
              <w:top w:val="single" w:sz="4" w:space="0" w:color="000000"/>
              <w:left w:val="single" w:sz="4" w:space="0" w:color="000000"/>
              <w:bottom w:val="single" w:sz="4" w:space="0" w:color="000000"/>
              <w:right w:val="single" w:sz="4" w:space="0" w:color="000000"/>
            </w:tcBorders>
          </w:tcPr>
          <w:p w:rsidR="00D60924" w:rsidRPr="00047E94" w:rsidRDefault="00D60924">
            <w:pPr>
              <w:spacing w:after="0" w:line="259" w:lineRule="auto"/>
              <w:ind w:left="0" w:right="108" w:firstLine="0"/>
              <w:jc w:val="center"/>
              <w:rPr>
                <w:sz w:val="28"/>
                <w:szCs w:val="28"/>
              </w:rPr>
            </w:pPr>
            <w:r w:rsidRPr="00047E94">
              <w:rPr>
                <w:sz w:val="28"/>
                <w:szCs w:val="28"/>
              </w:rPr>
              <w:t xml:space="preserve"> Повторение курса химии 10 класса (1 ч) </w:t>
            </w:r>
          </w:p>
        </w:tc>
        <w:tc>
          <w:tcPr>
            <w:tcW w:w="1134" w:type="dxa"/>
            <w:tcBorders>
              <w:top w:val="single" w:sz="4" w:space="0" w:color="000000"/>
              <w:left w:val="single" w:sz="4" w:space="0" w:color="000000"/>
              <w:bottom w:val="single" w:sz="4" w:space="0" w:color="000000"/>
              <w:right w:val="single" w:sz="4" w:space="0" w:color="000000"/>
            </w:tcBorders>
          </w:tcPr>
          <w:p w:rsidR="00D60924" w:rsidRPr="00047E94" w:rsidRDefault="00D60924">
            <w:pPr>
              <w:spacing w:after="0" w:line="259" w:lineRule="auto"/>
              <w:ind w:left="0" w:right="105" w:firstLine="0"/>
              <w:jc w:val="center"/>
              <w:rPr>
                <w:sz w:val="28"/>
                <w:szCs w:val="28"/>
              </w:rPr>
            </w:pPr>
            <w:r w:rsidRPr="00047E94">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D60924" w:rsidRPr="00047E94" w:rsidRDefault="00D60924">
            <w:pPr>
              <w:spacing w:after="0" w:line="259" w:lineRule="auto"/>
              <w:ind w:left="0" w:right="43" w:firstLine="0"/>
              <w:jc w:val="center"/>
              <w:rPr>
                <w:sz w:val="28"/>
                <w:szCs w:val="28"/>
              </w:rPr>
            </w:pPr>
            <w:r w:rsidRPr="00047E94">
              <w:rPr>
                <w:sz w:val="28"/>
                <w:szCs w:val="28"/>
              </w:rPr>
              <w:t xml:space="preserve"> </w:t>
            </w:r>
          </w:p>
        </w:tc>
      </w:tr>
      <w:tr w:rsidR="00D60924" w:rsidRPr="00047E94" w:rsidTr="00D60924">
        <w:trPr>
          <w:trHeight w:val="359"/>
        </w:trPr>
        <w:tc>
          <w:tcPr>
            <w:tcW w:w="971" w:type="dxa"/>
            <w:tcBorders>
              <w:top w:val="single" w:sz="4" w:space="0" w:color="000000"/>
              <w:left w:val="single" w:sz="4" w:space="0" w:color="000000"/>
              <w:bottom w:val="single" w:sz="4" w:space="0" w:color="000000"/>
              <w:right w:val="nil"/>
            </w:tcBorders>
          </w:tcPr>
          <w:p w:rsidR="00D60924" w:rsidRPr="00047E94" w:rsidRDefault="00D60924">
            <w:pPr>
              <w:spacing w:after="160" w:line="259" w:lineRule="auto"/>
              <w:ind w:left="0" w:firstLine="0"/>
              <w:jc w:val="left"/>
              <w:rPr>
                <w:sz w:val="28"/>
                <w:szCs w:val="28"/>
              </w:rPr>
            </w:pPr>
          </w:p>
        </w:tc>
        <w:tc>
          <w:tcPr>
            <w:tcW w:w="8074" w:type="dxa"/>
            <w:gridSpan w:val="2"/>
            <w:tcBorders>
              <w:top w:val="single" w:sz="4" w:space="0" w:color="000000"/>
              <w:left w:val="nil"/>
              <w:bottom w:val="single" w:sz="4" w:space="0" w:color="000000"/>
              <w:right w:val="nil"/>
            </w:tcBorders>
          </w:tcPr>
          <w:p w:rsidR="00D60924" w:rsidRPr="00047E94" w:rsidRDefault="00D60924" w:rsidP="00D60924">
            <w:pPr>
              <w:spacing w:after="0" w:line="259" w:lineRule="auto"/>
              <w:ind w:left="46" w:firstLine="0"/>
              <w:jc w:val="center"/>
              <w:rPr>
                <w:sz w:val="28"/>
                <w:szCs w:val="28"/>
              </w:rPr>
            </w:pPr>
            <w:r>
              <w:rPr>
                <w:b/>
                <w:sz w:val="28"/>
                <w:szCs w:val="28"/>
              </w:rPr>
              <w:t xml:space="preserve">1. Теоретические основы </w:t>
            </w:r>
            <w:r w:rsidRPr="00047E94">
              <w:rPr>
                <w:b/>
                <w:sz w:val="28"/>
                <w:szCs w:val="28"/>
              </w:rPr>
              <w:t>химии (19 ч)</w:t>
            </w:r>
            <w:r w:rsidRPr="00047E94">
              <w:rPr>
                <w:sz w:val="28"/>
                <w:szCs w:val="28"/>
              </w:rPr>
              <w:t xml:space="preserve"> </w:t>
            </w:r>
          </w:p>
        </w:tc>
        <w:tc>
          <w:tcPr>
            <w:tcW w:w="1417" w:type="dxa"/>
            <w:tcBorders>
              <w:top w:val="single" w:sz="4" w:space="0" w:color="000000"/>
              <w:left w:val="nil"/>
              <w:bottom w:val="single" w:sz="4" w:space="0" w:color="000000"/>
              <w:right w:val="single" w:sz="4" w:space="0" w:color="000000"/>
            </w:tcBorders>
            <w:vAlign w:val="bottom"/>
          </w:tcPr>
          <w:p w:rsidR="00D60924" w:rsidRPr="00047E94" w:rsidRDefault="00D60924">
            <w:pPr>
              <w:spacing w:after="160" w:line="259" w:lineRule="auto"/>
              <w:ind w:left="0" w:firstLine="0"/>
              <w:jc w:val="left"/>
              <w:rPr>
                <w:sz w:val="28"/>
                <w:szCs w:val="28"/>
              </w:rPr>
            </w:pPr>
          </w:p>
        </w:tc>
      </w:tr>
      <w:tr w:rsidR="00D60924" w:rsidRPr="00047E94" w:rsidTr="000C5F5E">
        <w:trPr>
          <w:trHeight w:val="308"/>
        </w:trPr>
        <w:tc>
          <w:tcPr>
            <w:tcW w:w="971" w:type="dxa"/>
            <w:tcBorders>
              <w:top w:val="single" w:sz="4" w:space="0" w:color="000000"/>
              <w:left w:val="single" w:sz="4" w:space="0" w:color="000000"/>
              <w:bottom w:val="single" w:sz="4" w:space="0" w:color="000000"/>
              <w:right w:val="nil"/>
            </w:tcBorders>
          </w:tcPr>
          <w:p w:rsidR="00D60924" w:rsidRPr="00047E94" w:rsidRDefault="00D60924">
            <w:pPr>
              <w:spacing w:after="160" w:line="259" w:lineRule="auto"/>
              <w:ind w:left="0" w:firstLine="0"/>
              <w:jc w:val="left"/>
              <w:rPr>
                <w:sz w:val="28"/>
                <w:szCs w:val="28"/>
              </w:rPr>
            </w:pPr>
          </w:p>
        </w:tc>
        <w:tc>
          <w:tcPr>
            <w:tcW w:w="8074" w:type="dxa"/>
            <w:gridSpan w:val="2"/>
            <w:tcBorders>
              <w:top w:val="single" w:sz="4" w:space="0" w:color="000000"/>
              <w:left w:val="nil"/>
              <w:bottom w:val="single" w:sz="4" w:space="0" w:color="000000"/>
              <w:right w:val="nil"/>
            </w:tcBorders>
          </w:tcPr>
          <w:p w:rsidR="00D60924" w:rsidRPr="00047E94" w:rsidRDefault="00D60924">
            <w:pPr>
              <w:spacing w:after="0" w:line="259" w:lineRule="auto"/>
              <w:ind w:left="41" w:firstLine="0"/>
              <w:jc w:val="center"/>
              <w:rPr>
                <w:sz w:val="28"/>
                <w:szCs w:val="28"/>
              </w:rPr>
            </w:pPr>
            <w:r w:rsidRPr="00047E94">
              <w:rPr>
                <w:b/>
                <w:sz w:val="28"/>
                <w:szCs w:val="28"/>
              </w:rPr>
              <w:t>1.1.</w:t>
            </w:r>
            <w:r w:rsidRPr="00047E94">
              <w:rPr>
                <w:rFonts w:ascii="Calibri" w:eastAsia="Calibri" w:hAnsi="Calibri" w:cs="Calibri"/>
                <w:sz w:val="28"/>
                <w:szCs w:val="28"/>
              </w:rPr>
              <w:t xml:space="preserve"> </w:t>
            </w:r>
            <w:r w:rsidRPr="00047E94">
              <w:rPr>
                <w:b/>
                <w:sz w:val="28"/>
                <w:szCs w:val="28"/>
              </w:rPr>
              <w:t xml:space="preserve">Важнейшие химические понятия и законы (4 ч) </w:t>
            </w:r>
          </w:p>
        </w:tc>
        <w:tc>
          <w:tcPr>
            <w:tcW w:w="1417" w:type="dxa"/>
            <w:tcBorders>
              <w:top w:val="single" w:sz="4" w:space="0" w:color="000000"/>
              <w:left w:val="nil"/>
              <w:bottom w:val="single" w:sz="4" w:space="0" w:color="000000"/>
              <w:right w:val="single" w:sz="4" w:space="0" w:color="000000"/>
            </w:tcBorders>
          </w:tcPr>
          <w:p w:rsidR="00D60924" w:rsidRPr="00047E94" w:rsidRDefault="00D60924">
            <w:pPr>
              <w:spacing w:after="160" w:line="259" w:lineRule="auto"/>
              <w:ind w:left="0" w:firstLine="0"/>
              <w:jc w:val="left"/>
              <w:rPr>
                <w:sz w:val="28"/>
                <w:szCs w:val="28"/>
              </w:rPr>
            </w:pPr>
          </w:p>
        </w:tc>
      </w:tr>
      <w:tr w:rsidR="00D60924" w:rsidRPr="00600C3B" w:rsidTr="00600C3B">
        <w:trPr>
          <w:trHeight w:val="631"/>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2</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right="134" w:firstLine="0"/>
              <w:rPr>
                <w:sz w:val="28"/>
                <w:szCs w:val="28"/>
              </w:rPr>
            </w:pPr>
            <w:r w:rsidRPr="00600C3B">
              <w:rPr>
                <w:sz w:val="28"/>
                <w:szCs w:val="28"/>
              </w:rPr>
              <w:t>Химический элемент. Нуклиды. Изотопы. Законы сохранения массы и энергии в химии</w:t>
            </w:r>
            <w:r w:rsidR="00600C3B">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600C3B">
        <w:trPr>
          <w:trHeight w:val="626"/>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3</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600C3B" w:rsidP="00600C3B">
            <w:pPr>
              <w:pStyle w:val="a4"/>
              <w:tabs>
                <w:tab w:val="left" w:pos="7655"/>
              </w:tabs>
              <w:ind w:left="0" w:right="134" w:firstLine="0"/>
              <w:rPr>
                <w:sz w:val="28"/>
                <w:szCs w:val="28"/>
              </w:rPr>
            </w:pPr>
            <w:r>
              <w:rPr>
                <w:sz w:val="28"/>
                <w:szCs w:val="28"/>
              </w:rPr>
              <w:t xml:space="preserve">Периодический закон. </w:t>
            </w:r>
            <w:r w:rsidR="00D60924" w:rsidRPr="00600C3B">
              <w:rPr>
                <w:sz w:val="28"/>
                <w:szCs w:val="28"/>
              </w:rPr>
              <w:t>Распред</w:t>
            </w:r>
            <w:r>
              <w:rPr>
                <w:sz w:val="28"/>
                <w:szCs w:val="28"/>
              </w:rPr>
              <w:t>еление электронов в атомах эле</w:t>
            </w:r>
            <w:r w:rsidR="00D60924" w:rsidRPr="00600C3B">
              <w:rPr>
                <w:sz w:val="28"/>
                <w:szCs w:val="28"/>
              </w:rPr>
              <w:t>ментов малых и больших периодов.</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600C3B">
        <w:trPr>
          <w:trHeight w:val="921"/>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4</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right="134" w:firstLine="0"/>
              <w:rPr>
                <w:sz w:val="28"/>
                <w:szCs w:val="28"/>
              </w:rPr>
            </w:pPr>
            <w:r w:rsidRPr="00600C3B">
              <w:rPr>
                <w:sz w:val="28"/>
                <w:szCs w:val="28"/>
              </w:rPr>
              <w:t>Пол</w:t>
            </w:r>
            <w:r w:rsidR="00600C3B">
              <w:rPr>
                <w:sz w:val="28"/>
                <w:szCs w:val="28"/>
              </w:rPr>
              <w:t xml:space="preserve">ожение в периодической системе </w:t>
            </w:r>
            <w:r w:rsidRPr="00600C3B">
              <w:rPr>
                <w:sz w:val="28"/>
                <w:szCs w:val="28"/>
              </w:rPr>
              <w:t>водорода, лантаноидов, актиноидов и искусственно полученных элементов.</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600C3B">
        <w:trPr>
          <w:trHeight w:val="453"/>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5</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right="134" w:firstLine="0"/>
              <w:rPr>
                <w:sz w:val="28"/>
                <w:szCs w:val="28"/>
              </w:rPr>
            </w:pPr>
            <w:r w:rsidRPr="00600C3B">
              <w:rPr>
                <w:sz w:val="28"/>
                <w:szCs w:val="28"/>
              </w:rPr>
              <w:t>Валентность и валентные возможности атомов</w:t>
            </w:r>
            <w:r w:rsidR="00600C3B">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D60924">
        <w:trPr>
          <w:trHeight w:val="526"/>
        </w:trPr>
        <w:tc>
          <w:tcPr>
            <w:tcW w:w="971" w:type="dxa"/>
            <w:tcBorders>
              <w:top w:val="single" w:sz="4" w:space="0" w:color="000000"/>
              <w:left w:val="single" w:sz="4" w:space="0" w:color="000000"/>
              <w:bottom w:val="single" w:sz="4" w:space="0" w:color="000000"/>
              <w:right w:val="nil"/>
            </w:tcBorders>
          </w:tcPr>
          <w:p w:rsidR="00D60924" w:rsidRPr="00600C3B" w:rsidRDefault="00D60924" w:rsidP="00600C3B">
            <w:pPr>
              <w:pStyle w:val="a4"/>
              <w:tabs>
                <w:tab w:val="left" w:pos="7655"/>
              </w:tabs>
              <w:ind w:left="0" w:firstLine="0"/>
              <w:jc w:val="center"/>
              <w:rPr>
                <w:sz w:val="28"/>
                <w:szCs w:val="28"/>
              </w:rPr>
            </w:pPr>
          </w:p>
        </w:tc>
        <w:tc>
          <w:tcPr>
            <w:tcW w:w="8074" w:type="dxa"/>
            <w:gridSpan w:val="2"/>
            <w:tcBorders>
              <w:top w:val="single" w:sz="4" w:space="0" w:color="000000"/>
              <w:left w:val="nil"/>
              <w:bottom w:val="single" w:sz="4" w:space="0" w:color="000000"/>
              <w:right w:val="nil"/>
            </w:tcBorders>
          </w:tcPr>
          <w:p w:rsidR="00D60924" w:rsidRPr="00600C3B" w:rsidRDefault="00D60924" w:rsidP="00600C3B">
            <w:pPr>
              <w:pStyle w:val="a4"/>
              <w:tabs>
                <w:tab w:val="left" w:pos="7655"/>
              </w:tabs>
              <w:ind w:left="0" w:firstLine="0"/>
              <w:jc w:val="center"/>
              <w:rPr>
                <w:sz w:val="28"/>
                <w:szCs w:val="28"/>
              </w:rPr>
            </w:pPr>
            <w:r w:rsidRPr="00600C3B">
              <w:rPr>
                <w:b/>
                <w:sz w:val="28"/>
                <w:szCs w:val="28"/>
              </w:rPr>
              <w:t>1.2. Строение вещества (3 ч)</w:t>
            </w:r>
          </w:p>
        </w:tc>
        <w:tc>
          <w:tcPr>
            <w:tcW w:w="1417" w:type="dxa"/>
            <w:tcBorders>
              <w:top w:val="single" w:sz="4" w:space="0" w:color="000000"/>
              <w:left w:val="nil"/>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E53CEB">
        <w:trPr>
          <w:trHeight w:val="908"/>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6</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E53CEB">
            <w:pPr>
              <w:pStyle w:val="a4"/>
              <w:tabs>
                <w:tab w:val="left" w:pos="7655"/>
              </w:tabs>
              <w:ind w:left="0" w:right="134" w:firstLine="0"/>
              <w:rPr>
                <w:sz w:val="28"/>
                <w:szCs w:val="28"/>
              </w:rPr>
            </w:pPr>
            <w:r w:rsidRPr="00600C3B">
              <w:rPr>
                <w:sz w:val="28"/>
                <w:szCs w:val="28"/>
              </w:rPr>
              <w:t>Основные   виды химической связи.   Ионная   и ковалентная связь. Металлическая связь. Водородная связь Металлическая связь.</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E53CEB">
        <w:trPr>
          <w:trHeight w:val="441"/>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7</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E53CEB">
            <w:pPr>
              <w:pStyle w:val="a4"/>
              <w:tabs>
                <w:tab w:val="left" w:pos="7655"/>
              </w:tabs>
              <w:ind w:left="0" w:right="134" w:firstLine="0"/>
              <w:rPr>
                <w:sz w:val="28"/>
                <w:szCs w:val="28"/>
              </w:rPr>
            </w:pPr>
            <w:r w:rsidRPr="00600C3B">
              <w:rPr>
                <w:sz w:val="28"/>
                <w:szCs w:val="28"/>
              </w:rPr>
              <w:t>Пространственное строение молекул.</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D60924" w:rsidRPr="00600C3B" w:rsidTr="00D60924">
        <w:trPr>
          <w:trHeight w:val="1570"/>
        </w:trPr>
        <w:tc>
          <w:tcPr>
            <w:tcW w:w="971"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8</w:t>
            </w:r>
          </w:p>
        </w:tc>
        <w:tc>
          <w:tcPr>
            <w:tcW w:w="6940" w:type="dxa"/>
            <w:tcBorders>
              <w:top w:val="single" w:sz="4" w:space="0" w:color="000000"/>
              <w:left w:val="single" w:sz="4" w:space="0" w:color="000000"/>
              <w:bottom w:val="single" w:sz="4" w:space="0" w:color="000000"/>
              <w:right w:val="single" w:sz="4" w:space="0" w:color="000000"/>
            </w:tcBorders>
          </w:tcPr>
          <w:p w:rsidR="00D60924" w:rsidRPr="00600C3B" w:rsidRDefault="00D60924" w:rsidP="00E53CEB">
            <w:pPr>
              <w:pStyle w:val="a4"/>
              <w:tabs>
                <w:tab w:val="left" w:pos="7655"/>
              </w:tabs>
              <w:ind w:left="0" w:right="134" w:firstLine="0"/>
              <w:rPr>
                <w:sz w:val="28"/>
                <w:szCs w:val="28"/>
              </w:rPr>
            </w:pPr>
            <w:r w:rsidRPr="00600C3B">
              <w:rPr>
                <w:sz w:val="28"/>
                <w:szCs w:val="28"/>
              </w:rPr>
              <w:t xml:space="preserve">Строение </w:t>
            </w:r>
            <w:r w:rsidR="00E53CEB">
              <w:rPr>
                <w:sz w:val="28"/>
                <w:szCs w:val="28"/>
              </w:rPr>
              <w:t>кристаллов. Кристаллические решё</w:t>
            </w:r>
            <w:r w:rsidRPr="00600C3B">
              <w:rPr>
                <w:sz w:val="28"/>
                <w:szCs w:val="28"/>
              </w:rPr>
              <w:t>тки.</w:t>
            </w:r>
          </w:p>
          <w:p w:rsidR="00D60924" w:rsidRPr="00600C3B" w:rsidRDefault="00D60924" w:rsidP="00E53CEB">
            <w:pPr>
              <w:pStyle w:val="a4"/>
              <w:tabs>
                <w:tab w:val="left" w:pos="7655"/>
              </w:tabs>
              <w:ind w:left="0" w:right="134" w:firstLine="0"/>
              <w:rPr>
                <w:sz w:val="28"/>
                <w:szCs w:val="28"/>
              </w:rPr>
            </w:pPr>
            <w:r w:rsidRPr="00600C3B">
              <w:rPr>
                <w:sz w:val="28"/>
                <w:szCs w:val="28"/>
              </w:rPr>
              <w:t>Причины многообразия веществ.</w:t>
            </w:r>
          </w:p>
          <w:p w:rsidR="00D60924" w:rsidRPr="00600C3B" w:rsidRDefault="00E53CEB" w:rsidP="00E53CEB">
            <w:pPr>
              <w:pStyle w:val="a4"/>
              <w:tabs>
                <w:tab w:val="left" w:pos="7655"/>
              </w:tabs>
              <w:ind w:left="0" w:right="134" w:firstLine="0"/>
              <w:rPr>
                <w:sz w:val="28"/>
                <w:szCs w:val="28"/>
              </w:rPr>
            </w:pPr>
            <w:r>
              <w:rPr>
                <w:b/>
                <w:sz w:val="28"/>
                <w:szCs w:val="28"/>
              </w:rPr>
              <w:t xml:space="preserve">Демонстрации. </w:t>
            </w:r>
            <w:r>
              <w:rPr>
                <w:sz w:val="28"/>
                <w:szCs w:val="28"/>
              </w:rPr>
              <w:t xml:space="preserve">Модели ионных, атомных, </w:t>
            </w:r>
            <w:r w:rsidR="00D60924" w:rsidRPr="00600C3B">
              <w:rPr>
                <w:sz w:val="28"/>
                <w:szCs w:val="28"/>
              </w:rPr>
              <w:t>молекулярных и ме</w:t>
            </w:r>
            <w:r>
              <w:rPr>
                <w:sz w:val="28"/>
                <w:szCs w:val="28"/>
              </w:rPr>
              <w:t>таллических кристаллических решё</w:t>
            </w:r>
            <w:r w:rsidR="00D60924" w:rsidRPr="00600C3B">
              <w:rPr>
                <w:sz w:val="28"/>
                <w:szCs w:val="28"/>
              </w:rPr>
              <w:t>ток. Модели молекул изомеров и гомологов</w:t>
            </w:r>
          </w:p>
        </w:tc>
        <w:tc>
          <w:tcPr>
            <w:tcW w:w="1134"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r w:rsidRPr="00600C3B">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D60924" w:rsidRPr="00600C3B" w:rsidRDefault="00D60924" w:rsidP="00600C3B">
            <w:pPr>
              <w:pStyle w:val="a4"/>
              <w:tabs>
                <w:tab w:val="left" w:pos="7655"/>
              </w:tabs>
              <w:ind w:left="0" w:firstLine="0"/>
              <w:jc w:val="center"/>
              <w:rPr>
                <w:sz w:val="28"/>
                <w:szCs w:val="28"/>
              </w:rPr>
            </w:pPr>
          </w:p>
        </w:tc>
      </w:tr>
      <w:tr w:rsidR="00E53CEB" w:rsidRPr="00600C3B" w:rsidTr="00E53CEB">
        <w:trPr>
          <w:trHeight w:val="401"/>
        </w:trPr>
        <w:tc>
          <w:tcPr>
            <w:tcW w:w="10462" w:type="dxa"/>
            <w:gridSpan w:val="4"/>
            <w:tcBorders>
              <w:top w:val="single" w:sz="4" w:space="0" w:color="000000"/>
              <w:left w:val="single" w:sz="4" w:space="0" w:color="000000"/>
              <w:bottom w:val="single" w:sz="4" w:space="0" w:color="000000"/>
              <w:right w:val="single" w:sz="4" w:space="0" w:color="000000"/>
            </w:tcBorders>
          </w:tcPr>
          <w:p w:rsidR="00E53CEB" w:rsidRPr="00600C3B" w:rsidRDefault="00E53CEB" w:rsidP="00E53CEB">
            <w:pPr>
              <w:pStyle w:val="a4"/>
              <w:tabs>
                <w:tab w:val="left" w:pos="7655"/>
              </w:tabs>
              <w:ind w:left="0" w:firstLine="0"/>
              <w:jc w:val="center"/>
              <w:rPr>
                <w:sz w:val="28"/>
                <w:szCs w:val="28"/>
              </w:rPr>
            </w:pPr>
            <w:r w:rsidRPr="00E53CEB">
              <w:rPr>
                <w:b/>
                <w:sz w:val="28"/>
                <w:szCs w:val="28"/>
              </w:rPr>
              <w:t xml:space="preserve">1.3. Химические реакции (3 ч) </w:t>
            </w:r>
          </w:p>
        </w:tc>
      </w:tr>
      <w:tr w:rsidR="00E53CEB"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7" w:firstLine="0"/>
              <w:jc w:val="center"/>
              <w:rPr>
                <w:sz w:val="28"/>
                <w:szCs w:val="28"/>
              </w:rPr>
            </w:pPr>
            <w:r w:rsidRPr="00E53CEB">
              <w:rPr>
                <w:sz w:val="28"/>
                <w:szCs w:val="28"/>
              </w:rPr>
              <w:t xml:space="preserve">9 </w:t>
            </w:r>
          </w:p>
        </w:tc>
        <w:tc>
          <w:tcPr>
            <w:tcW w:w="6940"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76" w:lineRule="auto"/>
              <w:ind w:left="0" w:right="134" w:firstLine="0"/>
              <w:rPr>
                <w:sz w:val="28"/>
                <w:szCs w:val="28"/>
              </w:rPr>
            </w:pPr>
            <w:r w:rsidRPr="00E53CEB">
              <w:rPr>
                <w:sz w:val="28"/>
                <w:szCs w:val="28"/>
              </w:rPr>
              <w:t xml:space="preserve">Классификация химических реакций. </w:t>
            </w:r>
          </w:p>
        </w:tc>
        <w:tc>
          <w:tcPr>
            <w:tcW w:w="1134"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1" w:firstLine="0"/>
              <w:jc w:val="center"/>
              <w:rPr>
                <w:sz w:val="28"/>
                <w:szCs w:val="28"/>
              </w:rPr>
            </w:pPr>
            <w:r w:rsidRPr="00E53CEB">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E53CEB" w:rsidRPr="00600C3B" w:rsidRDefault="00E53CEB" w:rsidP="00E53CEB">
            <w:pPr>
              <w:pStyle w:val="a4"/>
              <w:tabs>
                <w:tab w:val="left" w:pos="7655"/>
              </w:tabs>
              <w:ind w:left="0" w:firstLine="0"/>
              <w:jc w:val="center"/>
              <w:rPr>
                <w:sz w:val="28"/>
                <w:szCs w:val="28"/>
              </w:rPr>
            </w:pPr>
          </w:p>
        </w:tc>
      </w:tr>
      <w:tr w:rsidR="00E53CEB"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7" w:firstLine="0"/>
              <w:jc w:val="center"/>
              <w:rPr>
                <w:sz w:val="28"/>
                <w:szCs w:val="28"/>
              </w:rPr>
            </w:pPr>
            <w:r w:rsidRPr="00E53CEB">
              <w:rPr>
                <w:sz w:val="28"/>
                <w:szCs w:val="28"/>
              </w:rPr>
              <w:t xml:space="preserve">10 </w:t>
            </w:r>
          </w:p>
        </w:tc>
        <w:tc>
          <w:tcPr>
            <w:tcW w:w="6940"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76" w:lineRule="auto"/>
              <w:ind w:left="0" w:right="134" w:firstLine="0"/>
              <w:rPr>
                <w:sz w:val="28"/>
                <w:szCs w:val="28"/>
              </w:rPr>
            </w:pPr>
            <w:r w:rsidRPr="00E53CEB">
              <w:rPr>
                <w:sz w:val="28"/>
                <w:szCs w:val="28"/>
              </w:rPr>
              <w:t xml:space="preserve">Скорость химических реакций. Катализ. </w:t>
            </w:r>
          </w:p>
        </w:tc>
        <w:tc>
          <w:tcPr>
            <w:tcW w:w="1134"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1" w:firstLine="0"/>
              <w:jc w:val="center"/>
              <w:rPr>
                <w:sz w:val="28"/>
                <w:szCs w:val="28"/>
              </w:rPr>
            </w:pPr>
            <w:r w:rsidRPr="00E53CEB">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E53CEB" w:rsidRPr="00600C3B" w:rsidRDefault="00E53CEB" w:rsidP="00E53CEB">
            <w:pPr>
              <w:pStyle w:val="a4"/>
              <w:tabs>
                <w:tab w:val="left" w:pos="7655"/>
              </w:tabs>
              <w:ind w:left="0" w:firstLine="0"/>
              <w:jc w:val="center"/>
              <w:rPr>
                <w:sz w:val="28"/>
                <w:szCs w:val="28"/>
              </w:rPr>
            </w:pPr>
          </w:p>
        </w:tc>
      </w:tr>
      <w:tr w:rsidR="00E53CEB"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7" w:firstLine="0"/>
              <w:jc w:val="center"/>
              <w:rPr>
                <w:sz w:val="28"/>
                <w:szCs w:val="28"/>
              </w:rPr>
            </w:pPr>
            <w:r w:rsidRPr="00E53CEB">
              <w:rPr>
                <w:sz w:val="28"/>
                <w:szCs w:val="28"/>
              </w:rPr>
              <w:t xml:space="preserve">11 </w:t>
            </w:r>
          </w:p>
        </w:tc>
        <w:tc>
          <w:tcPr>
            <w:tcW w:w="6940"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76" w:lineRule="auto"/>
              <w:ind w:left="0" w:right="134" w:firstLine="0"/>
              <w:rPr>
                <w:sz w:val="28"/>
                <w:szCs w:val="28"/>
              </w:rPr>
            </w:pPr>
            <w:r w:rsidRPr="00E53CEB">
              <w:rPr>
                <w:sz w:val="28"/>
                <w:szCs w:val="28"/>
              </w:rPr>
              <w:t xml:space="preserve">Химическое   равновесие и условия его смещения. </w:t>
            </w:r>
            <w:r w:rsidRPr="00E53CEB">
              <w:rPr>
                <w:b/>
                <w:sz w:val="28"/>
                <w:szCs w:val="28"/>
              </w:rPr>
              <w:t xml:space="preserve">Демонстрации. </w:t>
            </w:r>
            <w:r w:rsidRPr="00E53CEB">
              <w:rPr>
                <w:sz w:val="28"/>
                <w:szCs w:val="28"/>
              </w:rPr>
              <w:t xml:space="preserve">Различные типы химических реакций, </w:t>
            </w:r>
            <w:proofErr w:type="spellStart"/>
            <w:r w:rsidRPr="00E53CEB">
              <w:rPr>
                <w:sz w:val="28"/>
                <w:szCs w:val="28"/>
              </w:rPr>
              <w:t>видеоопыты</w:t>
            </w:r>
            <w:proofErr w:type="spellEnd"/>
            <w:r w:rsidRPr="00E53CEB">
              <w:rPr>
                <w:sz w:val="28"/>
                <w:szCs w:val="28"/>
              </w:rPr>
              <w:t xml:space="preserve"> по органической химии. </w:t>
            </w:r>
          </w:p>
          <w:p w:rsidR="00E53CEB" w:rsidRPr="00E53CEB" w:rsidRDefault="00E53CEB" w:rsidP="00E53CEB">
            <w:pPr>
              <w:spacing w:after="0" w:line="276" w:lineRule="auto"/>
              <w:ind w:left="0" w:right="134" w:firstLine="0"/>
              <w:rPr>
                <w:sz w:val="28"/>
                <w:szCs w:val="28"/>
              </w:rPr>
            </w:pPr>
            <w:r>
              <w:rPr>
                <w:b/>
                <w:sz w:val="28"/>
                <w:szCs w:val="28"/>
              </w:rPr>
              <w:t xml:space="preserve">Лабораторный </w:t>
            </w:r>
            <w:r w:rsidRPr="00E53CEB">
              <w:rPr>
                <w:b/>
                <w:sz w:val="28"/>
                <w:szCs w:val="28"/>
              </w:rPr>
              <w:t xml:space="preserve">опыт. </w:t>
            </w:r>
            <w:r w:rsidRPr="00E53CEB">
              <w:rPr>
                <w:sz w:val="28"/>
                <w:szCs w:val="28"/>
              </w:rPr>
              <w:t xml:space="preserve">Изучение влияния различных факторов на </w:t>
            </w:r>
            <w:r>
              <w:rPr>
                <w:sz w:val="28"/>
                <w:szCs w:val="28"/>
              </w:rPr>
              <w:t>скорость химических реакций.</w:t>
            </w:r>
          </w:p>
        </w:tc>
        <w:tc>
          <w:tcPr>
            <w:tcW w:w="1134" w:type="dxa"/>
            <w:tcBorders>
              <w:top w:val="single" w:sz="4" w:space="0" w:color="000000"/>
              <w:left w:val="single" w:sz="4" w:space="0" w:color="000000"/>
              <w:bottom w:val="single" w:sz="4" w:space="0" w:color="000000"/>
              <w:right w:val="single" w:sz="4" w:space="0" w:color="000000"/>
            </w:tcBorders>
          </w:tcPr>
          <w:p w:rsidR="00E53CEB" w:rsidRPr="00E53CEB" w:rsidRDefault="00E53CEB" w:rsidP="00E53CEB">
            <w:pPr>
              <w:spacing w:after="0" w:line="259" w:lineRule="auto"/>
              <w:ind w:left="0" w:right="51" w:firstLine="0"/>
              <w:jc w:val="center"/>
              <w:rPr>
                <w:sz w:val="28"/>
                <w:szCs w:val="28"/>
              </w:rPr>
            </w:pPr>
            <w:r w:rsidRPr="00E53CEB">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E53CEB" w:rsidRPr="00600C3B" w:rsidRDefault="00E53CEB" w:rsidP="00E53CEB">
            <w:pPr>
              <w:pStyle w:val="a4"/>
              <w:tabs>
                <w:tab w:val="left" w:pos="7655"/>
              </w:tabs>
              <w:ind w:left="0" w:firstLine="0"/>
              <w:jc w:val="center"/>
              <w:rPr>
                <w:sz w:val="28"/>
                <w:szCs w:val="28"/>
              </w:rPr>
            </w:pPr>
          </w:p>
        </w:tc>
      </w:tr>
      <w:tr w:rsidR="00E53CEB" w:rsidRPr="00600C3B" w:rsidTr="00E53CEB">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E53CEB" w:rsidRPr="00600C3B" w:rsidRDefault="00E53CEB" w:rsidP="00E53CEB">
            <w:pPr>
              <w:pStyle w:val="a4"/>
              <w:tabs>
                <w:tab w:val="left" w:pos="7655"/>
              </w:tabs>
              <w:ind w:left="0" w:firstLine="0"/>
              <w:jc w:val="center"/>
              <w:rPr>
                <w:sz w:val="28"/>
                <w:szCs w:val="28"/>
              </w:rPr>
            </w:pPr>
            <w:r w:rsidRPr="00E53CEB">
              <w:rPr>
                <w:b/>
                <w:sz w:val="28"/>
                <w:szCs w:val="28"/>
              </w:rPr>
              <w:t>1.4. Растворы (5 ч)</w:t>
            </w:r>
          </w:p>
        </w:tc>
      </w:tr>
      <w:tr w:rsidR="000C5F5E"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7" w:firstLine="0"/>
              <w:rPr>
                <w:sz w:val="28"/>
                <w:szCs w:val="28"/>
              </w:rPr>
            </w:pPr>
            <w:r w:rsidRPr="000C5F5E">
              <w:rPr>
                <w:sz w:val="28"/>
                <w:szCs w:val="28"/>
              </w:rPr>
              <w:t xml:space="preserve">12 </w:t>
            </w:r>
          </w:p>
        </w:tc>
        <w:tc>
          <w:tcPr>
            <w:tcW w:w="6940"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134" w:firstLine="0"/>
              <w:rPr>
                <w:sz w:val="28"/>
                <w:szCs w:val="28"/>
              </w:rPr>
            </w:pPr>
            <w:r w:rsidRPr="000C5F5E">
              <w:rPr>
                <w:sz w:val="28"/>
                <w:szCs w:val="28"/>
              </w:rPr>
              <w:t xml:space="preserve">Дисперсные системы. </w:t>
            </w:r>
          </w:p>
          <w:p w:rsidR="000C5F5E" w:rsidRPr="000C5F5E" w:rsidRDefault="000C5F5E" w:rsidP="000C5F5E">
            <w:pPr>
              <w:tabs>
                <w:tab w:val="left" w:pos="951"/>
              </w:tabs>
              <w:spacing w:after="0" w:line="259" w:lineRule="auto"/>
              <w:ind w:left="0" w:right="134" w:firstLine="0"/>
              <w:rPr>
                <w:sz w:val="28"/>
                <w:szCs w:val="28"/>
              </w:rPr>
            </w:pPr>
            <w:r w:rsidRPr="000C5F5E">
              <w:rPr>
                <w:sz w:val="28"/>
                <w:szCs w:val="28"/>
              </w:rPr>
              <w:t xml:space="preserve"> </w:t>
            </w:r>
            <w:r>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1" w:firstLine="0"/>
              <w:jc w:val="center"/>
              <w:rPr>
                <w:sz w:val="28"/>
                <w:szCs w:val="28"/>
              </w:rPr>
            </w:pPr>
            <w:r w:rsidRPr="000C5F5E">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0C5F5E" w:rsidRPr="00600C3B" w:rsidRDefault="000C5F5E" w:rsidP="000C5F5E">
            <w:pPr>
              <w:pStyle w:val="a4"/>
              <w:tabs>
                <w:tab w:val="left" w:pos="7655"/>
              </w:tabs>
              <w:ind w:left="0" w:firstLine="0"/>
              <w:jc w:val="center"/>
              <w:rPr>
                <w:sz w:val="28"/>
                <w:szCs w:val="28"/>
              </w:rPr>
            </w:pPr>
          </w:p>
        </w:tc>
      </w:tr>
      <w:tr w:rsidR="000C5F5E"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7" w:firstLine="0"/>
              <w:jc w:val="center"/>
              <w:rPr>
                <w:sz w:val="28"/>
                <w:szCs w:val="28"/>
              </w:rPr>
            </w:pPr>
            <w:r w:rsidRPr="000C5F5E">
              <w:rPr>
                <w:sz w:val="28"/>
                <w:szCs w:val="28"/>
              </w:rPr>
              <w:lastRenderedPageBreak/>
              <w:t>13</w:t>
            </w:r>
          </w:p>
        </w:tc>
        <w:tc>
          <w:tcPr>
            <w:tcW w:w="6940"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134" w:firstLine="0"/>
              <w:rPr>
                <w:sz w:val="28"/>
                <w:szCs w:val="28"/>
              </w:rPr>
            </w:pPr>
            <w:r w:rsidRPr="000C5F5E">
              <w:rPr>
                <w:sz w:val="28"/>
                <w:szCs w:val="28"/>
              </w:rPr>
              <w:t>Способы выражения концентрации растворов.</w:t>
            </w:r>
          </w:p>
        </w:tc>
        <w:tc>
          <w:tcPr>
            <w:tcW w:w="1134"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1" w:firstLine="0"/>
              <w:jc w:val="center"/>
              <w:rPr>
                <w:sz w:val="28"/>
                <w:szCs w:val="28"/>
              </w:rPr>
            </w:pPr>
            <w:r w:rsidRPr="000C5F5E">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0C5F5E" w:rsidRPr="00600C3B" w:rsidRDefault="000C5F5E" w:rsidP="000C5F5E">
            <w:pPr>
              <w:pStyle w:val="a4"/>
              <w:tabs>
                <w:tab w:val="left" w:pos="7655"/>
              </w:tabs>
              <w:ind w:left="0" w:firstLine="0"/>
              <w:jc w:val="center"/>
              <w:rPr>
                <w:sz w:val="28"/>
                <w:szCs w:val="28"/>
              </w:rPr>
            </w:pPr>
          </w:p>
        </w:tc>
      </w:tr>
      <w:tr w:rsidR="000C5F5E"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7" w:firstLine="0"/>
              <w:jc w:val="center"/>
              <w:rPr>
                <w:sz w:val="28"/>
                <w:szCs w:val="28"/>
              </w:rPr>
            </w:pPr>
            <w:r w:rsidRPr="000C5F5E">
              <w:rPr>
                <w:sz w:val="28"/>
                <w:szCs w:val="28"/>
              </w:rPr>
              <w:t>14</w:t>
            </w:r>
          </w:p>
        </w:tc>
        <w:tc>
          <w:tcPr>
            <w:tcW w:w="6940" w:type="dxa"/>
            <w:tcBorders>
              <w:top w:val="single" w:sz="4" w:space="0" w:color="000000"/>
              <w:left w:val="single" w:sz="4" w:space="0" w:color="000000"/>
              <w:bottom w:val="single" w:sz="4" w:space="0" w:color="000000"/>
              <w:right w:val="single" w:sz="4" w:space="0" w:color="000000"/>
            </w:tcBorders>
          </w:tcPr>
          <w:p w:rsidR="000C5F5E" w:rsidRPr="000C5F5E" w:rsidRDefault="000C5F5E" w:rsidP="006653F2">
            <w:pPr>
              <w:spacing w:after="0" w:line="276" w:lineRule="auto"/>
              <w:ind w:left="0" w:right="134" w:firstLine="12"/>
              <w:rPr>
                <w:sz w:val="28"/>
                <w:szCs w:val="28"/>
              </w:rPr>
            </w:pPr>
            <w:r w:rsidRPr="000C5F5E">
              <w:rPr>
                <w:b/>
                <w:sz w:val="28"/>
                <w:szCs w:val="28"/>
              </w:rPr>
              <w:t>Практическая работа 1</w:t>
            </w:r>
            <w:r w:rsidRPr="000C5F5E">
              <w:rPr>
                <w:i/>
                <w:sz w:val="28"/>
                <w:szCs w:val="28"/>
              </w:rPr>
              <w:t xml:space="preserve"> </w:t>
            </w:r>
            <w:r w:rsidRPr="000C5F5E">
              <w:rPr>
                <w:sz w:val="28"/>
                <w:szCs w:val="28"/>
              </w:rPr>
              <w:t xml:space="preserve">«Приготовление растворов с заданной молярной концентрацией». </w:t>
            </w:r>
          </w:p>
        </w:tc>
        <w:tc>
          <w:tcPr>
            <w:tcW w:w="1134"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1" w:firstLine="0"/>
              <w:jc w:val="center"/>
              <w:rPr>
                <w:sz w:val="28"/>
                <w:szCs w:val="28"/>
              </w:rPr>
            </w:pPr>
            <w:r w:rsidRPr="000C5F5E">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0C5F5E" w:rsidRPr="00600C3B" w:rsidRDefault="000C5F5E" w:rsidP="000C5F5E">
            <w:pPr>
              <w:pStyle w:val="a4"/>
              <w:tabs>
                <w:tab w:val="left" w:pos="7655"/>
              </w:tabs>
              <w:ind w:left="0" w:firstLine="0"/>
              <w:jc w:val="center"/>
              <w:rPr>
                <w:sz w:val="28"/>
                <w:szCs w:val="28"/>
              </w:rPr>
            </w:pPr>
          </w:p>
        </w:tc>
      </w:tr>
      <w:tr w:rsidR="000C5F5E"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7" w:firstLine="0"/>
              <w:jc w:val="center"/>
              <w:rPr>
                <w:sz w:val="28"/>
                <w:szCs w:val="28"/>
              </w:rPr>
            </w:pPr>
            <w:r w:rsidRPr="000C5F5E">
              <w:rPr>
                <w:sz w:val="28"/>
                <w:szCs w:val="28"/>
              </w:rPr>
              <w:t>15</w:t>
            </w:r>
          </w:p>
        </w:tc>
        <w:tc>
          <w:tcPr>
            <w:tcW w:w="6940" w:type="dxa"/>
            <w:tcBorders>
              <w:top w:val="single" w:sz="4" w:space="0" w:color="000000"/>
              <w:left w:val="single" w:sz="4" w:space="0" w:color="000000"/>
              <w:bottom w:val="single" w:sz="4" w:space="0" w:color="000000"/>
              <w:right w:val="single" w:sz="4" w:space="0" w:color="000000"/>
            </w:tcBorders>
          </w:tcPr>
          <w:p w:rsidR="000C5F5E" w:rsidRPr="000C5F5E" w:rsidRDefault="000C5F5E" w:rsidP="006653F2">
            <w:pPr>
              <w:spacing w:after="4" w:line="276" w:lineRule="auto"/>
              <w:ind w:left="0" w:right="134" w:firstLine="12"/>
              <w:rPr>
                <w:sz w:val="28"/>
                <w:szCs w:val="28"/>
              </w:rPr>
            </w:pPr>
            <w:r w:rsidRPr="000C5F5E">
              <w:rPr>
                <w:sz w:val="28"/>
                <w:szCs w:val="28"/>
              </w:rPr>
              <w:t xml:space="preserve">Электролитическая диссоциация. Водородный показатель. Реакции ионного обмена. </w:t>
            </w:r>
          </w:p>
        </w:tc>
        <w:tc>
          <w:tcPr>
            <w:tcW w:w="1134"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1" w:firstLine="0"/>
              <w:jc w:val="center"/>
              <w:rPr>
                <w:sz w:val="28"/>
                <w:szCs w:val="28"/>
              </w:rPr>
            </w:pPr>
            <w:r w:rsidRPr="000C5F5E">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0C5F5E" w:rsidRPr="00600C3B" w:rsidRDefault="000C5F5E" w:rsidP="000C5F5E">
            <w:pPr>
              <w:pStyle w:val="a4"/>
              <w:tabs>
                <w:tab w:val="left" w:pos="7655"/>
              </w:tabs>
              <w:ind w:left="0" w:firstLine="0"/>
              <w:jc w:val="center"/>
              <w:rPr>
                <w:sz w:val="28"/>
                <w:szCs w:val="28"/>
              </w:rPr>
            </w:pPr>
          </w:p>
        </w:tc>
      </w:tr>
      <w:tr w:rsidR="000C5F5E"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7" w:firstLine="0"/>
              <w:jc w:val="center"/>
              <w:rPr>
                <w:sz w:val="28"/>
                <w:szCs w:val="28"/>
              </w:rPr>
            </w:pPr>
            <w:r w:rsidRPr="000C5F5E">
              <w:rPr>
                <w:sz w:val="28"/>
                <w:szCs w:val="28"/>
              </w:rPr>
              <w:t>16</w:t>
            </w:r>
          </w:p>
        </w:tc>
        <w:tc>
          <w:tcPr>
            <w:tcW w:w="6940" w:type="dxa"/>
            <w:tcBorders>
              <w:top w:val="single" w:sz="4" w:space="0" w:color="000000"/>
              <w:left w:val="single" w:sz="4" w:space="0" w:color="000000"/>
              <w:bottom w:val="single" w:sz="4" w:space="0" w:color="000000"/>
              <w:right w:val="single" w:sz="4" w:space="0" w:color="000000"/>
            </w:tcBorders>
          </w:tcPr>
          <w:p w:rsidR="000C5F5E" w:rsidRPr="000C5F5E" w:rsidRDefault="000C5F5E" w:rsidP="006653F2">
            <w:pPr>
              <w:spacing w:after="0" w:line="276" w:lineRule="auto"/>
              <w:ind w:left="0" w:right="134" w:firstLine="12"/>
              <w:rPr>
                <w:sz w:val="28"/>
                <w:szCs w:val="28"/>
              </w:rPr>
            </w:pPr>
            <w:r w:rsidRPr="000C5F5E">
              <w:rPr>
                <w:sz w:val="28"/>
                <w:szCs w:val="28"/>
              </w:rPr>
              <w:t xml:space="preserve">Гидролиз органических и неорганических соединений. </w:t>
            </w:r>
            <w:r w:rsidRPr="000C5F5E">
              <w:rPr>
                <w:b/>
                <w:sz w:val="28"/>
                <w:szCs w:val="28"/>
              </w:rPr>
              <w:t xml:space="preserve">Лабораторные   опыты. </w:t>
            </w:r>
            <w:r w:rsidRPr="000C5F5E">
              <w:rPr>
                <w:sz w:val="28"/>
                <w:szCs w:val="28"/>
              </w:rPr>
              <w:t>Определение реакции среды универсальным индикатором. Гидролиз солей.</w:t>
            </w:r>
          </w:p>
        </w:tc>
        <w:tc>
          <w:tcPr>
            <w:tcW w:w="1134" w:type="dxa"/>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spacing w:after="0" w:line="259" w:lineRule="auto"/>
              <w:ind w:left="0" w:right="51" w:firstLine="0"/>
              <w:jc w:val="center"/>
              <w:rPr>
                <w:sz w:val="28"/>
                <w:szCs w:val="28"/>
              </w:rPr>
            </w:pPr>
            <w:r w:rsidRPr="000C5F5E">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0C5F5E" w:rsidRPr="00600C3B" w:rsidRDefault="000C5F5E" w:rsidP="000C5F5E">
            <w:pPr>
              <w:pStyle w:val="a4"/>
              <w:tabs>
                <w:tab w:val="left" w:pos="7655"/>
              </w:tabs>
              <w:ind w:left="0" w:firstLine="0"/>
              <w:jc w:val="center"/>
              <w:rPr>
                <w:sz w:val="28"/>
                <w:szCs w:val="28"/>
              </w:rPr>
            </w:pPr>
          </w:p>
        </w:tc>
      </w:tr>
      <w:tr w:rsidR="000C5F5E" w:rsidRPr="00600C3B" w:rsidTr="00EE2C48">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0C5F5E" w:rsidRPr="000C5F5E" w:rsidRDefault="000C5F5E" w:rsidP="000C5F5E">
            <w:pPr>
              <w:pStyle w:val="a4"/>
              <w:tabs>
                <w:tab w:val="left" w:pos="7655"/>
              </w:tabs>
              <w:ind w:left="0" w:firstLine="0"/>
              <w:jc w:val="center"/>
              <w:rPr>
                <w:b/>
                <w:sz w:val="28"/>
                <w:szCs w:val="28"/>
              </w:rPr>
            </w:pPr>
            <w:r w:rsidRPr="000C5F5E">
              <w:rPr>
                <w:b/>
                <w:sz w:val="28"/>
                <w:szCs w:val="28"/>
              </w:rPr>
              <w:t>1.5. Электрохимические реакции (4 ч)</w:t>
            </w: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17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30" w:firstLine="0"/>
              <w:rPr>
                <w:sz w:val="28"/>
                <w:szCs w:val="28"/>
              </w:rPr>
            </w:pPr>
            <w:r w:rsidRPr="006653F2">
              <w:rPr>
                <w:sz w:val="28"/>
                <w:szCs w:val="28"/>
              </w:rPr>
              <w:t xml:space="preserve">Химические источники тока. Ряд стандартных электродных потенциалов.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18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14" w:right="130" w:firstLine="0"/>
              <w:jc w:val="left"/>
              <w:rPr>
                <w:sz w:val="28"/>
                <w:szCs w:val="28"/>
              </w:rPr>
            </w:pPr>
            <w:r w:rsidRPr="006653F2">
              <w:rPr>
                <w:sz w:val="28"/>
                <w:szCs w:val="28"/>
              </w:rPr>
              <w:t>Коррозия металлов и е</w:t>
            </w:r>
            <w:r>
              <w:rPr>
                <w:sz w:val="28"/>
                <w:szCs w:val="28"/>
              </w:rPr>
              <w:t>ё</w:t>
            </w:r>
            <w:r w:rsidRPr="006653F2">
              <w:rPr>
                <w:sz w:val="28"/>
                <w:szCs w:val="28"/>
              </w:rPr>
              <w:t xml:space="preserve"> предупреждение.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19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14" w:right="130" w:firstLine="0"/>
              <w:jc w:val="left"/>
              <w:rPr>
                <w:sz w:val="28"/>
                <w:szCs w:val="28"/>
              </w:rPr>
            </w:pPr>
            <w:r w:rsidRPr="006653F2">
              <w:rPr>
                <w:sz w:val="28"/>
                <w:szCs w:val="28"/>
              </w:rPr>
              <w:t xml:space="preserve">Электролиз.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20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16" w:lineRule="auto"/>
              <w:ind w:left="0" w:right="130" w:firstLine="0"/>
              <w:rPr>
                <w:sz w:val="28"/>
                <w:szCs w:val="28"/>
              </w:rPr>
            </w:pPr>
            <w:r w:rsidRPr="006653F2">
              <w:rPr>
                <w:b/>
                <w:sz w:val="28"/>
                <w:szCs w:val="28"/>
              </w:rPr>
              <w:t>Контрольная работа</w:t>
            </w:r>
            <w:r w:rsidRPr="006653F2">
              <w:rPr>
                <w:b/>
                <w:sz w:val="28"/>
                <w:szCs w:val="28"/>
              </w:rPr>
              <w:t xml:space="preserve"> </w:t>
            </w:r>
            <w:r w:rsidRPr="006653F2">
              <w:rPr>
                <w:rFonts w:ascii="Tahoma" w:eastAsia="Tahoma" w:hAnsi="Tahoma" w:cs="Tahoma"/>
                <w:b/>
                <w:sz w:val="28"/>
                <w:szCs w:val="28"/>
              </w:rPr>
              <w:t xml:space="preserve">1 </w:t>
            </w:r>
            <w:r w:rsidRPr="006653F2">
              <w:rPr>
                <w:sz w:val="28"/>
                <w:szCs w:val="28"/>
              </w:rPr>
              <w:t>по те</w:t>
            </w:r>
            <w:r>
              <w:rPr>
                <w:sz w:val="28"/>
                <w:szCs w:val="28"/>
              </w:rPr>
              <w:t>ме «Теоретические основы химии».</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3A2B01">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pStyle w:val="a4"/>
              <w:tabs>
                <w:tab w:val="left" w:pos="7655"/>
              </w:tabs>
              <w:ind w:left="0" w:firstLine="0"/>
              <w:jc w:val="center"/>
              <w:rPr>
                <w:b/>
                <w:sz w:val="28"/>
                <w:szCs w:val="28"/>
              </w:rPr>
            </w:pPr>
            <w:r w:rsidRPr="006653F2">
              <w:rPr>
                <w:b/>
                <w:sz w:val="28"/>
                <w:szCs w:val="28"/>
              </w:rPr>
              <w:t>2. НЕОРГАНИЧЕСКАЯ ХИМИЯ (11 ч)</w:t>
            </w:r>
          </w:p>
        </w:tc>
      </w:tr>
      <w:tr w:rsidR="006653F2" w:rsidRPr="00600C3B" w:rsidTr="00D75971">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pStyle w:val="a4"/>
              <w:tabs>
                <w:tab w:val="left" w:pos="7655"/>
              </w:tabs>
              <w:ind w:left="0" w:firstLine="0"/>
              <w:jc w:val="center"/>
              <w:rPr>
                <w:b/>
                <w:sz w:val="28"/>
                <w:szCs w:val="28"/>
              </w:rPr>
            </w:pPr>
            <w:r w:rsidRPr="006653F2">
              <w:rPr>
                <w:b/>
                <w:sz w:val="28"/>
                <w:szCs w:val="28"/>
              </w:rPr>
              <w:t>2.1. Металлы (6 ч)</w:t>
            </w: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21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24" w:firstLine="0"/>
              <w:jc w:val="left"/>
              <w:rPr>
                <w:sz w:val="28"/>
                <w:szCs w:val="28"/>
              </w:rPr>
            </w:pPr>
            <w:r w:rsidRPr="006653F2">
              <w:rPr>
                <w:sz w:val="28"/>
                <w:szCs w:val="28"/>
              </w:rPr>
              <w:t xml:space="preserve">Общая характеристика и способы получения металлов.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22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5" w:firstLine="0"/>
              <w:jc w:val="left"/>
              <w:rPr>
                <w:sz w:val="28"/>
                <w:szCs w:val="28"/>
              </w:rPr>
            </w:pPr>
            <w:r w:rsidRPr="006653F2">
              <w:rPr>
                <w:sz w:val="28"/>
                <w:szCs w:val="28"/>
              </w:rPr>
              <w:t xml:space="preserve">Обзор металлических элементов </w:t>
            </w:r>
            <w:proofErr w:type="gramStart"/>
            <w:r w:rsidRPr="006653F2">
              <w:rPr>
                <w:sz w:val="28"/>
                <w:szCs w:val="28"/>
              </w:rPr>
              <w:t>А- и</w:t>
            </w:r>
            <w:proofErr w:type="gramEnd"/>
            <w:r w:rsidRPr="006653F2">
              <w:rPr>
                <w:sz w:val="28"/>
                <w:szCs w:val="28"/>
              </w:rPr>
              <w:t xml:space="preserve"> Б-групп.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23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5" w:firstLine="0"/>
              <w:jc w:val="left"/>
              <w:rPr>
                <w:sz w:val="28"/>
                <w:szCs w:val="28"/>
              </w:rPr>
            </w:pPr>
            <w:r w:rsidRPr="006653F2">
              <w:rPr>
                <w:sz w:val="28"/>
                <w:szCs w:val="28"/>
              </w:rPr>
              <w:t xml:space="preserve">Медь. Цинк. Титан. Хром. Железо. Никель. Платина.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24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5" w:firstLine="0"/>
              <w:jc w:val="left"/>
              <w:rPr>
                <w:sz w:val="28"/>
                <w:szCs w:val="28"/>
              </w:rPr>
            </w:pPr>
            <w:r w:rsidRPr="006653F2">
              <w:rPr>
                <w:sz w:val="28"/>
                <w:szCs w:val="28"/>
              </w:rPr>
              <w:t xml:space="preserve">Сплавы металлов.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25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5" w:firstLine="0"/>
              <w:jc w:val="left"/>
              <w:rPr>
                <w:sz w:val="28"/>
                <w:szCs w:val="28"/>
              </w:rPr>
            </w:pPr>
            <w:r w:rsidRPr="006653F2">
              <w:rPr>
                <w:sz w:val="28"/>
                <w:szCs w:val="28"/>
              </w:rPr>
              <w:t xml:space="preserve">Оксиды и гидроксиды металлов.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26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10" w:line="276" w:lineRule="auto"/>
              <w:ind w:left="0" w:right="130" w:firstLine="5"/>
              <w:rPr>
                <w:sz w:val="28"/>
                <w:szCs w:val="28"/>
              </w:rPr>
            </w:pPr>
            <w:r w:rsidRPr="006653F2">
              <w:rPr>
                <w:b/>
                <w:sz w:val="28"/>
                <w:szCs w:val="28"/>
              </w:rPr>
              <w:t>Практическая работа 2</w:t>
            </w:r>
            <w:r w:rsidRPr="006653F2">
              <w:rPr>
                <w:i/>
                <w:sz w:val="28"/>
                <w:szCs w:val="28"/>
              </w:rPr>
              <w:t xml:space="preserve"> </w:t>
            </w:r>
            <w:r w:rsidRPr="006653F2">
              <w:rPr>
                <w:sz w:val="28"/>
                <w:szCs w:val="28"/>
              </w:rPr>
              <w:t xml:space="preserve">«Решение экспериментальных задач по теме «Металлы». </w:t>
            </w:r>
          </w:p>
          <w:p w:rsidR="006653F2" w:rsidRPr="006653F2" w:rsidRDefault="006653F2" w:rsidP="006653F2">
            <w:pPr>
              <w:spacing w:after="0" w:line="276" w:lineRule="auto"/>
              <w:ind w:left="0" w:right="130" w:firstLine="7"/>
              <w:rPr>
                <w:sz w:val="28"/>
                <w:szCs w:val="28"/>
              </w:rPr>
            </w:pPr>
            <w:r w:rsidRPr="006653F2">
              <w:rPr>
                <w:b/>
                <w:sz w:val="28"/>
                <w:szCs w:val="28"/>
              </w:rPr>
              <w:t xml:space="preserve">Демонстрации.  </w:t>
            </w:r>
            <w:r w:rsidRPr="006653F2">
              <w:rPr>
                <w:sz w:val="28"/>
                <w:szCs w:val="28"/>
              </w:rPr>
              <w:t xml:space="preserve">Образцы металлов и их соединений, сплавов. Взаимодействие металлов с кислородом, кислотами, водой. Доказательство амфотерности алюминия и его гидроксида. Взаимодействие меди и железа с кислородом; взаимодействие меди и железа с кислотами (серная, соляная). Получение гидроксидов меди(Ш) и хрома(Ш), оксида меди. Взаимодействие оксидов и гидроксидов металлов с кислотами. </w:t>
            </w:r>
          </w:p>
          <w:p w:rsidR="006653F2" w:rsidRPr="006653F2" w:rsidRDefault="006653F2" w:rsidP="006653F2">
            <w:pPr>
              <w:spacing w:after="0" w:line="276" w:lineRule="auto"/>
              <w:ind w:left="0" w:firstLine="0"/>
              <w:jc w:val="left"/>
              <w:rPr>
                <w:sz w:val="28"/>
                <w:szCs w:val="28"/>
              </w:rPr>
            </w:pPr>
            <w:r w:rsidRPr="006653F2">
              <w:rPr>
                <w:sz w:val="28"/>
                <w:szCs w:val="28"/>
              </w:rPr>
              <w:t>Доказательство амфотерности соединений хрома</w:t>
            </w:r>
            <w:r>
              <w:rPr>
                <w:sz w:val="28"/>
                <w:szCs w:val="28"/>
              </w:rPr>
              <w:t xml:space="preserve"> </w:t>
            </w:r>
            <w:r w:rsidRPr="006653F2">
              <w:rPr>
                <w:sz w:val="28"/>
                <w:szCs w:val="28"/>
              </w:rPr>
              <w:t xml:space="preserve">(Ш) </w:t>
            </w:r>
            <w:r>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2C0036">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r w:rsidRPr="006653F2">
              <w:rPr>
                <w:b/>
                <w:sz w:val="28"/>
                <w:szCs w:val="28"/>
              </w:rPr>
              <w:lastRenderedPageBreak/>
              <w:t>2.2. Неметаллы (5 ч)</w:t>
            </w: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27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38" w:lineRule="auto"/>
              <w:ind w:left="0" w:right="118" w:firstLine="7"/>
              <w:jc w:val="left"/>
              <w:rPr>
                <w:sz w:val="28"/>
                <w:szCs w:val="28"/>
              </w:rPr>
            </w:pPr>
            <w:r w:rsidRPr="006653F2">
              <w:rPr>
                <w:sz w:val="28"/>
                <w:szCs w:val="28"/>
              </w:rPr>
              <w:t>Обзор неметаллов. Свойства и при</w:t>
            </w:r>
            <w:r>
              <w:rPr>
                <w:sz w:val="28"/>
                <w:szCs w:val="28"/>
              </w:rPr>
              <w:t>менение важнейших неметал</w:t>
            </w:r>
            <w:r w:rsidRPr="006653F2">
              <w:rPr>
                <w:sz w:val="28"/>
                <w:szCs w:val="28"/>
              </w:rPr>
              <w:t>лов.</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7" w:firstLine="0"/>
              <w:jc w:val="center"/>
              <w:rPr>
                <w:sz w:val="28"/>
                <w:szCs w:val="28"/>
              </w:rPr>
            </w:pPr>
            <w:r w:rsidRPr="006653F2">
              <w:rPr>
                <w:sz w:val="28"/>
                <w:szCs w:val="28"/>
              </w:rPr>
              <w:t xml:space="preserve">28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30" w:firstLine="0"/>
              <w:rPr>
                <w:sz w:val="28"/>
                <w:szCs w:val="28"/>
              </w:rPr>
            </w:pPr>
            <w:r w:rsidRPr="006653F2">
              <w:rPr>
                <w:sz w:val="28"/>
                <w:szCs w:val="28"/>
              </w:rPr>
              <w:t>Общая характеристика оксидов неметаллов и кислородсодержащих кислот. Окислите</w:t>
            </w:r>
            <w:r>
              <w:rPr>
                <w:sz w:val="28"/>
                <w:szCs w:val="28"/>
              </w:rPr>
              <w:t xml:space="preserve">льные свойства серной и азотной </w:t>
            </w:r>
            <w:r w:rsidRPr="006653F2">
              <w:rPr>
                <w:sz w:val="28"/>
                <w:szCs w:val="28"/>
              </w:rPr>
              <w:t>кислот. Водородные соединения неметаллов.</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51"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13" w:firstLine="0"/>
              <w:jc w:val="center"/>
              <w:rPr>
                <w:sz w:val="28"/>
                <w:szCs w:val="28"/>
              </w:rPr>
            </w:pPr>
            <w:r w:rsidRPr="006653F2">
              <w:rPr>
                <w:sz w:val="28"/>
                <w:szCs w:val="28"/>
              </w:rPr>
              <w:t xml:space="preserve">29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16" w:lineRule="auto"/>
              <w:ind w:left="0" w:right="130" w:firstLine="5"/>
              <w:rPr>
                <w:sz w:val="28"/>
                <w:szCs w:val="28"/>
              </w:rPr>
            </w:pPr>
            <w:r w:rsidRPr="006653F2">
              <w:rPr>
                <w:sz w:val="28"/>
                <w:szCs w:val="28"/>
              </w:rPr>
              <w:t xml:space="preserve">Генетическая связь неорганических и органических веществ.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07"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13" w:firstLine="0"/>
              <w:jc w:val="center"/>
              <w:rPr>
                <w:sz w:val="28"/>
                <w:szCs w:val="28"/>
              </w:rPr>
            </w:pPr>
            <w:r w:rsidRPr="006653F2">
              <w:rPr>
                <w:sz w:val="28"/>
                <w:szCs w:val="28"/>
              </w:rPr>
              <w:t xml:space="preserve">30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16" w:lineRule="auto"/>
              <w:ind w:left="0" w:right="130" w:firstLine="5"/>
              <w:rPr>
                <w:sz w:val="28"/>
                <w:szCs w:val="28"/>
              </w:rPr>
            </w:pPr>
            <w:r w:rsidRPr="006653F2">
              <w:rPr>
                <w:b/>
                <w:sz w:val="28"/>
                <w:szCs w:val="28"/>
              </w:rPr>
              <w:t>Практическая работа 3</w:t>
            </w:r>
            <w:r w:rsidRPr="006653F2">
              <w:rPr>
                <w:i/>
                <w:sz w:val="28"/>
                <w:szCs w:val="28"/>
              </w:rPr>
              <w:t xml:space="preserve"> </w:t>
            </w:r>
            <w:r w:rsidRPr="006653F2">
              <w:rPr>
                <w:sz w:val="28"/>
                <w:szCs w:val="28"/>
              </w:rPr>
              <w:t xml:space="preserve">«Решение экспериментальных задач по теме «Неметаллы». </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07"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13" w:firstLine="0"/>
              <w:jc w:val="center"/>
              <w:rPr>
                <w:sz w:val="28"/>
                <w:szCs w:val="28"/>
              </w:rPr>
            </w:pPr>
            <w:r w:rsidRPr="006653F2">
              <w:rPr>
                <w:sz w:val="28"/>
                <w:szCs w:val="28"/>
              </w:rPr>
              <w:t xml:space="preserve">31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11" w:line="216" w:lineRule="auto"/>
              <w:ind w:left="0" w:right="130" w:firstLine="5"/>
              <w:rPr>
                <w:sz w:val="28"/>
                <w:szCs w:val="28"/>
              </w:rPr>
            </w:pPr>
            <w:r w:rsidRPr="006653F2">
              <w:rPr>
                <w:b/>
                <w:sz w:val="28"/>
                <w:szCs w:val="28"/>
              </w:rPr>
              <w:t xml:space="preserve">Контрольная работа 2 </w:t>
            </w:r>
            <w:r w:rsidRPr="006653F2">
              <w:rPr>
                <w:sz w:val="28"/>
                <w:szCs w:val="28"/>
              </w:rPr>
              <w:t xml:space="preserve">по теме «Неорганическая химия». </w:t>
            </w:r>
          </w:p>
          <w:p w:rsidR="006653F2" w:rsidRPr="006653F2" w:rsidRDefault="006653F2" w:rsidP="006653F2">
            <w:pPr>
              <w:spacing w:after="0" w:line="259" w:lineRule="auto"/>
              <w:ind w:left="0" w:right="130" w:firstLine="7"/>
              <w:rPr>
                <w:sz w:val="28"/>
                <w:szCs w:val="28"/>
              </w:rPr>
            </w:pPr>
            <w:r>
              <w:rPr>
                <w:b/>
                <w:sz w:val="28"/>
                <w:szCs w:val="28"/>
              </w:rPr>
              <w:t xml:space="preserve">Демонстрации. </w:t>
            </w:r>
            <w:r>
              <w:rPr>
                <w:sz w:val="28"/>
                <w:szCs w:val="28"/>
              </w:rPr>
              <w:t>Образцы н</w:t>
            </w:r>
            <w:r w:rsidRPr="006653F2">
              <w:rPr>
                <w:sz w:val="28"/>
                <w:szCs w:val="28"/>
              </w:rPr>
              <w:t>еметал</w:t>
            </w:r>
            <w:r>
              <w:rPr>
                <w:sz w:val="28"/>
                <w:szCs w:val="28"/>
              </w:rPr>
              <w:t>лов. Модели кристаллических решё</w:t>
            </w:r>
            <w:r w:rsidRPr="006653F2">
              <w:rPr>
                <w:sz w:val="28"/>
                <w:szCs w:val="28"/>
              </w:rPr>
              <w:t xml:space="preserve">ток алмаза и графита. </w:t>
            </w:r>
            <w:r>
              <w:rPr>
                <w:sz w:val="28"/>
                <w:szCs w:val="28"/>
              </w:rPr>
              <w:t xml:space="preserve">Получение аммиака и </w:t>
            </w:r>
            <w:proofErr w:type="spellStart"/>
            <w:r>
              <w:rPr>
                <w:sz w:val="28"/>
                <w:szCs w:val="28"/>
              </w:rPr>
              <w:t>хлороводо</w:t>
            </w:r>
            <w:r w:rsidRPr="006653F2">
              <w:rPr>
                <w:sz w:val="28"/>
                <w:szCs w:val="28"/>
              </w:rPr>
              <w:t>рода</w:t>
            </w:r>
            <w:proofErr w:type="spellEnd"/>
            <w:r w:rsidRPr="006653F2">
              <w:rPr>
                <w:sz w:val="28"/>
                <w:szCs w:val="28"/>
              </w:rPr>
              <w:t>, раствор</w:t>
            </w:r>
            <w:r>
              <w:rPr>
                <w:sz w:val="28"/>
                <w:szCs w:val="28"/>
              </w:rPr>
              <w:t xml:space="preserve">ение их в воде, доказательство кислотно-основных свойств этих веществ. </w:t>
            </w:r>
            <w:r w:rsidRPr="006653F2">
              <w:rPr>
                <w:sz w:val="28"/>
                <w:szCs w:val="28"/>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r>
              <w:rPr>
                <w:b/>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spacing w:after="0" w:line="259" w:lineRule="auto"/>
              <w:ind w:left="0" w:right="107" w:firstLine="0"/>
              <w:jc w:val="center"/>
              <w:rPr>
                <w:sz w:val="28"/>
                <w:szCs w:val="28"/>
              </w:rPr>
            </w:pPr>
            <w:r w:rsidRPr="006653F2">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8E40DF">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pStyle w:val="a4"/>
              <w:tabs>
                <w:tab w:val="left" w:pos="7655"/>
              </w:tabs>
              <w:ind w:left="0" w:firstLine="0"/>
              <w:jc w:val="center"/>
              <w:rPr>
                <w:b/>
                <w:sz w:val="28"/>
                <w:szCs w:val="28"/>
              </w:rPr>
            </w:pPr>
            <w:r w:rsidRPr="006653F2">
              <w:rPr>
                <w:b/>
                <w:sz w:val="28"/>
                <w:szCs w:val="28"/>
              </w:rPr>
              <w:t>3. Химия и жизнь (3 ч)</w:t>
            </w: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13" w:firstLine="0"/>
              <w:jc w:val="center"/>
            </w:pPr>
            <w:r>
              <w:t xml:space="preserve">32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tabs>
                <w:tab w:val="left" w:pos="6412"/>
              </w:tabs>
              <w:spacing w:after="0" w:line="259" w:lineRule="auto"/>
              <w:ind w:left="0" w:right="108" w:firstLine="0"/>
              <w:rPr>
                <w:sz w:val="28"/>
                <w:szCs w:val="28"/>
              </w:rPr>
            </w:pPr>
            <w:r>
              <w:rPr>
                <w:sz w:val="28"/>
                <w:szCs w:val="28"/>
              </w:rPr>
              <w:t xml:space="preserve">Химия в промышленности. Принципы химического производства. Химико-технологические принципы </w:t>
            </w:r>
            <w:r w:rsidRPr="006653F2">
              <w:rPr>
                <w:sz w:val="28"/>
                <w:szCs w:val="28"/>
              </w:rPr>
              <w:t>промышленного</w:t>
            </w:r>
            <w:r>
              <w:rPr>
                <w:sz w:val="28"/>
                <w:szCs w:val="28"/>
              </w:rPr>
              <w:t xml:space="preserve"> получения металлов. </w:t>
            </w:r>
            <w:r w:rsidRPr="006653F2">
              <w:rPr>
                <w:sz w:val="28"/>
                <w:szCs w:val="28"/>
              </w:rPr>
              <w:t xml:space="preserve">Производство чугуна и стали. </w:t>
            </w:r>
          </w:p>
        </w:tc>
        <w:tc>
          <w:tcPr>
            <w:tcW w:w="1134"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07" w:firstLine="0"/>
              <w:jc w:val="center"/>
            </w:pPr>
            <w: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13" w:firstLine="0"/>
              <w:jc w:val="center"/>
            </w:pPr>
            <w:r>
              <w:t xml:space="preserve">33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tabs>
                <w:tab w:val="left" w:pos="6412"/>
              </w:tabs>
              <w:spacing w:after="0" w:line="238" w:lineRule="auto"/>
              <w:ind w:left="0" w:right="108" w:firstLine="0"/>
              <w:rPr>
                <w:sz w:val="28"/>
                <w:szCs w:val="28"/>
              </w:rPr>
            </w:pPr>
            <w:r>
              <w:rPr>
                <w:sz w:val="28"/>
                <w:szCs w:val="28"/>
              </w:rPr>
              <w:t xml:space="preserve"> Химия </w:t>
            </w:r>
            <w:r w:rsidRPr="006653F2">
              <w:rPr>
                <w:sz w:val="28"/>
                <w:szCs w:val="28"/>
              </w:rPr>
              <w:t xml:space="preserve">в быту. Химическая промышленность и окружающая среда. </w:t>
            </w:r>
          </w:p>
        </w:tc>
        <w:tc>
          <w:tcPr>
            <w:tcW w:w="1134"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07" w:firstLine="0"/>
              <w:jc w:val="center"/>
            </w:pPr>
            <w: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E53CEB">
        <w:trPr>
          <w:trHeight w:val="493"/>
        </w:trPr>
        <w:tc>
          <w:tcPr>
            <w:tcW w:w="971"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13" w:firstLine="0"/>
              <w:jc w:val="center"/>
            </w:pPr>
            <w:r>
              <w:t xml:space="preserve">34 </w:t>
            </w:r>
          </w:p>
        </w:tc>
        <w:tc>
          <w:tcPr>
            <w:tcW w:w="6940" w:type="dxa"/>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tabs>
                <w:tab w:val="left" w:pos="6412"/>
              </w:tabs>
              <w:spacing w:after="0" w:line="259" w:lineRule="auto"/>
              <w:ind w:left="0" w:right="108" w:firstLine="0"/>
              <w:rPr>
                <w:sz w:val="28"/>
                <w:szCs w:val="28"/>
              </w:rPr>
            </w:pPr>
            <w:r w:rsidRPr="006653F2">
              <w:rPr>
                <w:sz w:val="28"/>
                <w:szCs w:val="28"/>
              </w:rPr>
              <w:t xml:space="preserve">Итоговый урок по курсу химии 11 класса. </w:t>
            </w:r>
          </w:p>
          <w:p w:rsidR="006653F2" w:rsidRPr="006653F2" w:rsidRDefault="006653F2" w:rsidP="006653F2">
            <w:pPr>
              <w:tabs>
                <w:tab w:val="left" w:pos="6412"/>
              </w:tabs>
              <w:spacing w:after="0" w:line="238" w:lineRule="auto"/>
              <w:ind w:left="0" w:right="108" w:firstLine="0"/>
              <w:rPr>
                <w:sz w:val="28"/>
                <w:szCs w:val="28"/>
              </w:rPr>
            </w:pPr>
            <w:r w:rsidRPr="006653F2">
              <w:rPr>
                <w:b/>
                <w:sz w:val="28"/>
                <w:szCs w:val="28"/>
              </w:rPr>
              <w:t xml:space="preserve">Демонстрации. </w:t>
            </w:r>
            <w:r w:rsidRPr="006653F2">
              <w:rPr>
                <w:sz w:val="28"/>
                <w:szCs w:val="28"/>
              </w:rPr>
              <w:t>Образцы средств бытовой химии,  инструкции</w:t>
            </w:r>
            <w:r>
              <w:rPr>
                <w:sz w:val="28"/>
                <w:szCs w:val="28"/>
              </w:rPr>
              <w:t xml:space="preserve"> по их применению.</w:t>
            </w:r>
          </w:p>
        </w:tc>
        <w:tc>
          <w:tcPr>
            <w:tcW w:w="1134" w:type="dxa"/>
            <w:tcBorders>
              <w:top w:val="single" w:sz="4" w:space="0" w:color="000000"/>
              <w:left w:val="single" w:sz="4" w:space="0" w:color="000000"/>
              <w:bottom w:val="single" w:sz="4" w:space="0" w:color="000000"/>
              <w:right w:val="single" w:sz="4" w:space="0" w:color="000000"/>
            </w:tcBorders>
          </w:tcPr>
          <w:p w:rsidR="006653F2" w:rsidRDefault="006653F2" w:rsidP="006653F2">
            <w:pPr>
              <w:spacing w:after="0" w:line="259" w:lineRule="auto"/>
              <w:ind w:left="0" w:right="107" w:firstLine="0"/>
              <w:jc w:val="center"/>
            </w:pPr>
            <w: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6653F2" w:rsidRPr="00600C3B" w:rsidRDefault="006653F2" w:rsidP="006653F2">
            <w:pPr>
              <w:pStyle w:val="a4"/>
              <w:tabs>
                <w:tab w:val="left" w:pos="7655"/>
              </w:tabs>
              <w:ind w:left="0" w:firstLine="0"/>
              <w:jc w:val="center"/>
              <w:rPr>
                <w:sz w:val="28"/>
                <w:szCs w:val="28"/>
              </w:rPr>
            </w:pPr>
          </w:p>
        </w:tc>
      </w:tr>
      <w:tr w:rsidR="006653F2" w:rsidRPr="00600C3B" w:rsidTr="002712EF">
        <w:trPr>
          <w:trHeight w:val="493"/>
        </w:trPr>
        <w:tc>
          <w:tcPr>
            <w:tcW w:w="10462" w:type="dxa"/>
            <w:gridSpan w:val="4"/>
            <w:tcBorders>
              <w:top w:val="single" w:sz="4" w:space="0" w:color="000000"/>
              <w:left w:val="single" w:sz="4" w:space="0" w:color="000000"/>
              <w:bottom w:val="single" w:sz="4" w:space="0" w:color="000000"/>
              <w:right w:val="single" w:sz="4" w:space="0" w:color="000000"/>
            </w:tcBorders>
          </w:tcPr>
          <w:p w:rsidR="006653F2" w:rsidRPr="006653F2" w:rsidRDefault="006653F2" w:rsidP="006653F2">
            <w:pPr>
              <w:pStyle w:val="a4"/>
              <w:tabs>
                <w:tab w:val="left" w:pos="7655"/>
              </w:tabs>
              <w:ind w:left="0" w:firstLine="0"/>
              <w:jc w:val="center"/>
              <w:rPr>
                <w:sz w:val="28"/>
                <w:szCs w:val="28"/>
              </w:rPr>
            </w:pPr>
            <w:r w:rsidRPr="006653F2">
              <w:rPr>
                <w:b/>
                <w:sz w:val="28"/>
                <w:szCs w:val="28"/>
              </w:rPr>
              <w:t>Резервное время -</w:t>
            </w:r>
            <w:r w:rsidRPr="006653F2">
              <w:rPr>
                <w:b/>
                <w:sz w:val="28"/>
                <w:szCs w:val="28"/>
              </w:rPr>
              <w:t xml:space="preserve"> </w:t>
            </w:r>
            <w:r w:rsidRPr="006653F2">
              <w:rPr>
                <w:b/>
                <w:sz w:val="28"/>
                <w:szCs w:val="28"/>
              </w:rPr>
              <w:t>1 ч</w:t>
            </w:r>
          </w:p>
        </w:tc>
      </w:tr>
    </w:tbl>
    <w:p w:rsidR="001F6ED5" w:rsidRPr="00600C3B" w:rsidRDefault="001F6ED5" w:rsidP="00600C3B">
      <w:pPr>
        <w:pStyle w:val="a4"/>
        <w:tabs>
          <w:tab w:val="left" w:pos="7655"/>
        </w:tabs>
        <w:ind w:left="0" w:firstLine="0"/>
        <w:jc w:val="center"/>
        <w:rPr>
          <w:sz w:val="28"/>
          <w:szCs w:val="28"/>
        </w:rPr>
      </w:pPr>
    </w:p>
    <w:p w:rsidR="001F6ED5" w:rsidRDefault="001F6ED5">
      <w:pPr>
        <w:spacing w:after="0" w:line="259" w:lineRule="auto"/>
        <w:ind w:left="0" w:firstLine="0"/>
        <w:jc w:val="left"/>
      </w:pPr>
    </w:p>
    <w:p w:rsidR="001F6ED5" w:rsidRDefault="001F6ED5">
      <w:pPr>
        <w:sectPr w:rsidR="001F6ED5" w:rsidSect="00FA5423">
          <w:pgSz w:w="11906" w:h="16838"/>
          <w:pgMar w:top="1134" w:right="851" w:bottom="851" w:left="1134" w:header="720" w:footer="720" w:gutter="0"/>
          <w:cols w:space="720"/>
          <w:docGrid w:linePitch="326"/>
        </w:sectPr>
      </w:pPr>
    </w:p>
    <w:p w:rsidR="001F6ED5" w:rsidRPr="00FA5423" w:rsidRDefault="00047E94" w:rsidP="00FA5423">
      <w:pPr>
        <w:spacing w:after="229" w:line="360" w:lineRule="auto"/>
        <w:ind w:left="355" w:right="704"/>
        <w:rPr>
          <w:sz w:val="28"/>
          <w:szCs w:val="28"/>
        </w:rPr>
      </w:pPr>
      <w:r w:rsidRPr="00FA5423">
        <w:rPr>
          <w:b/>
          <w:sz w:val="28"/>
          <w:szCs w:val="28"/>
        </w:rPr>
        <w:lastRenderedPageBreak/>
        <w:t xml:space="preserve">Учебно-методическое обеспечение </w:t>
      </w:r>
    </w:p>
    <w:p w:rsidR="00FA5423" w:rsidRDefault="00047E94" w:rsidP="00FA5423">
      <w:pPr>
        <w:pStyle w:val="a3"/>
        <w:numPr>
          <w:ilvl w:val="0"/>
          <w:numId w:val="13"/>
        </w:numPr>
        <w:spacing w:after="0" w:line="360" w:lineRule="auto"/>
        <w:ind w:left="284" w:firstLine="76"/>
        <w:rPr>
          <w:sz w:val="28"/>
          <w:szCs w:val="28"/>
        </w:rPr>
      </w:pPr>
      <w:r w:rsidRPr="00FA5423">
        <w:rPr>
          <w:sz w:val="28"/>
          <w:szCs w:val="28"/>
        </w:rPr>
        <w:t>Химия. Рабочие программы</w:t>
      </w:r>
      <w:r w:rsidR="00FA5423" w:rsidRPr="00FA5423">
        <w:rPr>
          <w:sz w:val="28"/>
          <w:szCs w:val="28"/>
        </w:rPr>
        <w:t xml:space="preserve">. Предметная линия учебников Г.Е. </w:t>
      </w:r>
      <w:r w:rsidR="00FA5423">
        <w:rPr>
          <w:sz w:val="28"/>
          <w:szCs w:val="28"/>
        </w:rPr>
        <w:t>Рудзитиса,</w:t>
      </w:r>
      <w:r w:rsidR="00FA5423">
        <w:rPr>
          <w:sz w:val="28"/>
          <w:szCs w:val="28"/>
        </w:rPr>
        <w:t xml:space="preserve"> </w:t>
      </w:r>
      <w:proofErr w:type="spellStart"/>
      <w:r w:rsidR="00FA5423" w:rsidRPr="00FA5423">
        <w:rPr>
          <w:sz w:val="28"/>
          <w:szCs w:val="28"/>
        </w:rPr>
        <w:t>Ф.Г.Фельдмана</w:t>
      </w:r>
      <w:proofErr w:type="spellEnd"/>
      <w:r w:rsidR="00FA5423" w:rsidRPr="00FA5423">
        <w:rPr>
          <w:sz w:val="28"/>
          <w:szCs w:val="28"/>
        </w:rPr>
        <w:t>. 10—11 классы</w:t>
      </w:r>
      <w:r w:rsidRPr="00FA5423">
        <w:rPr>
          <w:sz w:val="28"/>
          <w:szCs w:val="28"/>
        </w:rPr>
        <w:t xml:space="preserve">: </w:t>
      </w:r>
      <w:r w:rsidR="00FA5423">
        <w:rPr>
          <w:sz w:val="28"/>
          <w:szCs w:val="28"/>
        </w:rPr>
        <w:t>учеб. пособие для общеобразовательных организаций</w:t>
      </w:r>
      <w:r w:rsidRPr="00FA5423">
        <w:rPr>
          <w:sz w:val="28"/>
          <w:szCs w:val="28"/>
        </w:rPr>
        <w:t>: баз</w:t>
      </w:r>
      <w:r w:rsidR="00FA5423">
        <w:rPr>
          <w:sz w:val="28"/>
          <w:szCs w:val="28"/>
        </w:rPr>
        <w:t>овый уровень / Афанасьева. — М.: Просвещение, 2021.</w:t>
      </w:r>
    </w:p>
    <w:p w:rsidR="001F6ED5" w:rsidRPr="00FA5423" w:rsidRDefault="00FA5423" w:rsidP="00FA5423">
      <w:pPr>
        <w:pStyle w:val="a3"/>
        <w:numPr>
          <w:ilvl w:val="0"/>
          <w:numId w:val="13"/>
        </w:numPr>
        <w:spacing w:after="0" w:line="360" w:lineRule="auto"/>
        <w:ind w:left="284" w:firstLine="76"/>
        <w:rPr>
          <w:sz w:val="28"/>
          <w:szCs w:val="28"/>
        </w:rPr>
      </w:pPr>
      <w:r>
        <w:rPr>
          <w:sz w:val="28"/>
          <w:szCs w:val="28"/>
        </w:rPr>
        <w:t>Рудзитис Г.Е., Фельдман Ф.Г. Химия: учебник для 11 класса</w:t>
      </w:r>
      <w:r w:rsidR="00047E94" w:rsidRPr="00FA5423">
        <w:rPr>
          <w:sz w:val="28"/>
          <w:szCs w:val="28"/>
        </w:rPr>
        <w:t xml:space="preserve"> общеобразовательных учреждений - М.: «Просвещение», 2021</w:t>
      </w:r>
      <w:r>
        <w:rPr>
          <w:sz w:val="28"/>
          <w:szCs w:val="28"/>
        </w:rPr>
        <w:t>.</w:t>
      </w:r>
      <w:r w:rsidR="00047E94" w:rsidRPr="00FA5423">
        <w:rPr>
          <w:color w:val="FF0000"/>
          <w:sz w:val="28"/>
          <w:szCs w:val="28"/>
        </w:rPr>
        <w:t xml:space="preserve"> </w:t>
      </w:r>
    </w:p>
    <w:p w:rsidR="00FA5423" w:rsidRPr="00FA5423" w:rsidRDefault="00FA5423" w:rsidP="00FA5423">
      <w:pPr>
        <w:pStyle w:val="a3"/>
        <w:spacing w:after="0" w:line="360" w:lineRule="auto"/>
        <w:ind w:left="360" w:firstLine="0"/>
        <w:rPr>
          <w:sz w:val="28"/>
          <w:szCs w:val="28"/>
        </w:rPr>
      </w:pPr>
    </w:p>
    <w:p w:rsidR="001F6ED5" w:rsidRPr="00FA5423" w:rsidRDefault="00047E94" w:rsidP="00FA5423">
      <w:pPr>
        <w:spacing w:line="360" w:lineRule="auto"/>
        <w:ind w:left="284" w:firstLine="0"/>
        <w:rPr>
          <w:b/>
          <w:sz w:val="28"/>
          <w:szCs w:val="28"/>
        </w:rPr>
      </w:pPr>
      <w:r w:rsidRPr="00FA5423">
        <w:rPr>
          <w:b/>
          <w:sz w:val="28"/>
          <w:szCs w:val="28"/>
        </w:rPr>
        <w:t xml:space="preserve">Перечень Интернет ресурсов и других электронных информационных источников, используемых в образовательном процессе: </w:t>
      </w:r>
    </w:p>
    <w:p w:rsidR="001F6ED5" w:rsidRPr="00FA5423" w:rsidRDefault="00047E94" w:rsidP="00FA5423">
      <w:pPr>
        <w:pStyle w:val="a3"/>
        <w:numPr>
          <w:ilvl w:val="0"/>
          <w:numId w:val="15"/>
        </w:numPr>
        <w:spacing w:after="1" w:line="360" w:lineRule="auto"/>
        <w:ind w:left="284" w:right="258" w:firstLine="0"/>
        <w:rPr>
          <w:sz w:val="28"/>
          <w:szCs w:val="28"/>
        </w:rPr>
      </w:pPr>
      <w:r w:rsidRPr="00FA5423">
        <w:rPr>
          <w:sz w:val="28"/>
          <w:szCs w:val="28"/>
        </w:rPr>
        <w:t xml:space="preserve">Электронный учебник по органической химии </w:t>
      </w:r>
      <w:proofErr w:type="spellStart"/>
      <w:r w:rsidRPr="00FA5423">
        <w:rPr>
          <w:sz w:val="28"/>
          <w:szCs w:val="28"/>
        </w:rPr>
        <w:t>http</w:t>
      </w:r>
      <w:proofErr w:type="spellEnd"/>
      <w:r w:rsidRPr="00FA5423">
        <w:rPr>
          <w:sz w:val="28"/>
          <w:szCs w:val="28"/>
        </w:rPr>
        <w:t xml:space="preserve"> :// </w:t>
      </w:r>
      <w:proofErr w:type="spellStart"/>
      <w:r w:rsidRPr="00FA5423">
        <w:rPr>
          <w:sz w:val="28"/>
          <w:szCs w:val="28"/>
        </w:rPr>
        <w:t>chemistry</w:t>
      </w:r>
      <w:proofErr w:type="spellEnd"/>
      <w:r w:rsidRPr="00FA5423">
        <w:rPr>
          <w:sz w:val="28"/>
          <w:szCs w:val="28"/>
        </w:rPr>
        <w:t xml:space="preserve">. </w:t>
      </w:r>
      <w:proofErr w:type="spellStart"/>
      <w:r w:rsidRPr="00FA5423">
        <w:rPr>
          <w:sz w:val="28"/>
          <w:szCs w:val="28"/>
        </w:rPr>
        <w:t>ssu</w:t>
      </w:r>
      <w:proofErr w:type="spellEnd"/>
      <w:r w:rsidRPr="00FA5423">
        <w:rPr>
          <w:sz w:val="28"/>
          <w:szCs w:val="28"/>
        </w:rPr>
        <w:t xml:space="preserve">. </w:t>
      </w:r>
      <w:proofErr w:type="spellStart"/>
      <w:r w:rsidRPr="00FA5423">
        <w:rPr>
          <w:sz w:val="28"/>
          <w:szCs w:val="28"/>
        </w:rPr>
        <w:t>samara</w:t>
      </w:r>
      <w:proofErr w:type="spellEnd"/>
      <w:r w:rsidRPr="00FA5423">
        <w:rPr>
          <w:sz w:val="28"/>
          <w:szCs w:val="28"/>
        </w:rPr>
        <w:t xml:space="preserve">. </w:t>
      </w:r>
      <w:proofErr w:type="spellStart"/>
      <w:r w:rsidRPr="00FA5423">
        <w:rPr>
          <w:sz w:val="28"/>
          <w:szCs w:val="28"/>
        </w:rPr>
        <w:t>ru</w:t>
      </w:r>
      <w:proofErr w:type="spellEnd"/>
      <w:r w:rsidRPr="00FA5423">
        <w:rPr>
          <w:sz w:val="28"/>
          <w:szCs w:val="28"/>
        </w:rPr>
        <w:t xml:space="preserve"> / Химия </w:t>
      </w:r>
      <w:proofErr w:type="spellStart"/>
      <w:r w:rsidRPr="00FA5423">
        <w:rPr>
          <w:sz w:val="28"/>
          <w:szCs w:val="28"/>
        </w:rPr>
        <w:t>http</w:t>
      </w:r>
      <w:proofErr w:type="spellEnd"/>
      <w:r w:rsidRPr="00FA5423">
        <w:rPr>
          <w:sz w:val="28"/>
          <w:szCs w:val="28"/>
        </w:rPr>
        <w:t xml:space="preserve"> :// </w:t>
      </w:r>
      <w:proofErr w:type="spellStart"/>
      <w:r w:rsidRPr="00FA5423">
        <w:rPr>
          <w:sz w:val="28"/>
          <w:szCs w:val="28"/>
        </w:rPr>
        <w:t>chemistry</w:t>
      </w:r>
      <w:proofErr w:type="spellEnd"/>
      <w:r w:rsidRPr="00FA5423">
        <w:rPr>
          <w:sz w:val="28"/>
          <w:szCs w:val="28"/>
        </w:rPr>
        <w:t xml:space="preserve">. </w:t>
      </w:r>
      <w:proofErr w:type="spellStart"/>
      <w:proofErr w:type="gramStart"/>
      <w:r w:rsidRPr="00FA5423">
        <w:rPr>
          <w:sz w:val="28"/>
          <w:szCs w:val="28"/>
        </w:rPr>
        <w:t>ru</w:t>
      </w:r>
      <w:proofErr w:type="spellEnd"/>
      <w:r w:rsidRPr="00FA5423">
        <w:rPr>
          <w:sz w:val="28"/>
          <w:szCs w:val="28"/>
        </w:rPr>
        <w:t xml:space="preserve"> .</w:t>
      </w:r>
      <w:proofErr w:type="gramEnd"/>
      <w:r w:rsidRPr="00FA5423">
        <w:rPr>
          <w:sz w:val="28"/>
          <w:szCs w:val="28"/>
        </w:rPr>
        <w:t xml:space="preserve">/ </w:t>
      </w:r>
      <w:proofErr w:type="spellStart"/>
      <w:r w:rsidRPr="00FA5423">
        <w:rPr>
          <w:sz w:val="28"/>
          <w:szCs w:val="28"/>
        </w:rPr>
        <w:t>index</w:t>
      </w:r>
      <w:proofErr w:type="spellEnd"/>
      <w:r w:rsidRPr="00FA5423">
        <w:rPr>
          <w:sz w:val="28"/>
          <w:szCs w:val="28"/>
        </w:rPr>
        <w:t xml:space="preserve">. </w:t>
      </w:r>
      <w:proofErr w:type="spellStart"/>
      <w:r w:rsidRPr="00FA5423">
        <w:rPr>
          <w:sz w:val="28"/>
          <w:szCs w:val="28"/>
        </w:rPr>
        <w:t>php</w:t>
      </w:r>
      <w:proofErr w:type="spellEnd"/>
      <w:r w:rsidRPr="00FA5423">
        <w:rPr>
          <w:sz w:val="28"/>
          <w:szCs w:val="28"/>
        </w:rPr>
        <w:t xml:space="preserve">  </w:t>
      </w:r>
    </w:p>
    <w:p w:rsidR="001F6ED5" w:rsidRPr="00FA5423" w:rsidRDefault="00047E94" w:rsidP="00FA5423">
      <w:pPr>
        <w:pStyle w:val="a3"/>
        <w:numPr>
          <w:ilvl w:val="0"/>
          <w:numId w:val="15"/>
        </w:numPr>
        <w:spacing w:line="360" w:lineRule="auto"/>
        <w:ind w:left="0" w:right="258" w:firstLine="284"/>
        <w:rPr>
          <w:sz w:val="28"/>
          <w:szCs w:val="28"/>
        </w:rPr>
      </w:pPr>
      <w:r w:rsidRPr="00FA5423">
        <w:rPr>
          <w:sz w:val="28"/>
          <w:szCs w:val="28"/>
        </w:rPr>
        <w:t>Образовательный портал «</w:t>
      </w:r>
      <w:proofErr w:type="spellStart"/>
      <w:r w:rsidRPr="00FA5423">
        <w:rPr>
          <w:sz w:val="28"/>
          <w:szCs w:val="28"/>
        </w:rPr>
        <w:t>Univertv</w:t>
      </w:r>
      <w:proofErr w:type="spellEnd"/>
      <w:r w:rsidRPr="00FA5423">
        <w:rPr>
          <w:sz w:val="28"/>
          <w:szCs w:val="28"/>
        </w:rPr>
        <w:t xml:space="preserve">» </w:t>
      </w:r>
      <w:proofErr w:type="spellStart"/>
      <w:r w:rsidRPr="00FA5423">
        <w:rPr>
          <w:sz w:val="28"/>
          <w:szCs w:val="28"/>
        </w:rPr>
        <w:t>http</w:t>
      </w:r>
      <w:proofErr w:type="spellEnd"/>
      <w:r w:rsidRPr="00FA5423">
        <w:rPr>
          <w:sz w:val="28"/>
          <w:szCs w:val="28"/>
        </w:rPr>
        <w:t xml:space="preserve"> :// </w:t>
      </w:r>
      <w:proofErr w:type="spellStart"/>
      <w:r w:rsidRPr="00FA5423">
        <w:rPr>
          <w:sz w:val="28"/>
          <w:szCs w:val="28"/>
        </w:rPr>
        <w:t>www</w:t>
      </w:r>
      <w:proofErr w:type="spellEnd"/>
      <w:r w:rsidRPr="00FA5423">
        <w:rPr>
          <w:sz w:val="28"/>
          <w:szCs w:val="28"/>
        </w:rPr>
        <w:t xml:space="preserve">. </w:t>
      </w:r>
      <w:proofErr w:type="spellStart"/>
      <w:r w:rsidRPr="00FA5423">
        <w:rPr>
          <w:sz w:val="28"/>
          <w:szCs w:val="28"/>
        </w:rPr>
        <w:t>univertv</w:t>
      </w:r>
      <w:proofErr w:type="spellEnd"/>
      <w:r w:rsidRPr="00FA5423">
        <w:rPr>
          <w:sz w:val="28"/>
          <w:szCs w:val="28"/>
        </w:rPr>
        <w:t xml:space="preserve"> / </w:t>
      </w:r>
      <w:proofErr w:type="spellStart"/>
      <w:r w:rsidRPr="00FA5423">
        <w:rPr>
          <w:sz w:val="28"/>
          <w:szCs w:val="28"/>
        </w:rPr>
        <w:t>ru</w:t>
      </w:r>
      <w:proofErr w:type="spellEnd"/>
      <w:r w:rsidRPr="00FA5423">
        <w:rPr>
          <w:sz w:val="28"/>
          <w:szCs w:val="28"/>
        </w:rPr>
        <w:t xml:space="preserve"> / </w:t>
      </w:r>
    </w:p>
    <w:p w:rsidR="001F6ED5" w:rsidRPr="00FA5423" w:rsidRDefault="00047E94" w:rsidP="00FA5423">
      <w:pPr>
        <w:pStyle w:val="a3"/>
        <w:numPr>
          <w:ilvl w:val="0"/>
          <w:numId w:val="15"/>
        </w:numPr>
        <w:spacing w:line="360" w:lineRule="auto"/>
        <w:ind w:left="0" w:right="258" w:firstLine="284"/>
        <w:rPr>
          <w:sz w:val="28"/>
          <w:szCs w:val="28"/>
        </w:rPr>
      </w:pPr>
      <w:r w:rsidRPr="00FA5423">
        <w:rPr>
          <w:sz w:val="28"/>
          <w:szCs w:val="28"/>
        </w:rPr>
        <w:t xml:space="preserve">Интернет-урок </w:t>
      </w:r>
      <w:proofErr w:type="spellStart"/>
      <w:r w:rsidRPr="00FA5423">
        <w:rPr>
          <w:sz w:val="28"/>
          <w:szCs w:val="28"/>
        </w:rPr>
        <w:t>http</w:t>
      </w:r>
      <w:proofErr w:type="spellEnd"/>
      <w:r w:rsidRPr="00FA5423">
        <w:rPr>
          <w:sz w:val="28"/>
          <w:szCs w:val="28"/>
        </w:rPr>
        <w:t xml:space="preserve"> :// </w:t>
      </w:r>
      <w:proofErr w:type="spellStart"/>
      <w:r w:rsidRPr="00FA5423">
        <w:rPr>
          <w:sz w:val="28"/>
          <w:szCs w:val="28"/>
        </w:rPr>
        <w:t>www</w:t>
      </w:r>
      <w:proofErr w:type="spellEnd"/>
      <w:r w:rsidRPr="00FA5423">
        <w:rPr>
          <w:sz w:val="28"/>
          <w:szCs w:val="28"/>
        </w:rPr>
        <w:t xml:space="preserve">. </w:t>
      </w:r>
      <w:proofErr w:type="spellStart"/>
      <w:r w:rsidRPr="00FA5423">
        <w:rPr>
          <w:sz w:val="28"/>
          <w:szCs w:val="28"/>
        </w:rPr>
        <w:t>interneturok</w:t>
      </w:r>
      <w:proofErr w:type="spellEnd"/>
      <w:r w:rsidRPr="00FA5423">
        <w:rPr>
          <w:sz w:val="28"/>
          <w:szCs w:val="28"/>
        </w:rPr>
        <w:t xml:space="preserve">. </w:t>
      </w:r>
      <w:proofErr w:type="spellStart"/>
      <w:r w:rsidRPr="00FA5423">
        <w:rPr>
          <w:sz w:val="28"/>
          <w:szCs w:val="28"/>
        </w:rPr>
        <w:t>ru</w:t>
      </w:r>
      <w:proofErr w:type="spellEnd"/>
      <w:r w:rsidRPr="00FA5423">
        <w:rPr>
          <w:sz w:val="28"/>
          <w:szCs w:val="28"/>
        </w:rPr>
        <w:t xml:space="preserve"> / 15 </w:t>
      </w:r>
    </w:p>
    <w:p w:rsidR="001F6ED5" w:rsidRPr="00FA5423" w:rsidRDefault="00047E94" w:rsidP="00FA5423">
      <w:pPr>
        <w:pStyle w:val="a3"/>
        <w:numPr>
          <w:ilvl w:val="0"/>
          <w:numId w:val="15"/>
        </w:numPr>
        <w:spacing w:after="1" w:line="360" w:lineRule="auto"/>
        <w:ind w:left="0" w:right="258" w:firstLine="284"/>
        <w:rPr>
          <w:sz w:val="28"/>
          <w:szCs w:val="28"/>
          <w:lang w:val="en-US"/>
        </w:rPr>
      </w:pPr>
      <w:r w:rsidRPr="00FA5423">
        <w:rPr>
          <w:sz w:val="28"/>
          <w:szCs w:val="28"/>
        </w:rPr>
        <w:t>Периодическая</w:t>
      </w:r>
      <w:r w:rsidRPr="00FA5423">
        <w:rPr>
          <w:sz w:val="28"/>
          <w:szCs w:val="28"/>
          <w:lang w:val="en-US"/>
        </w:rPr>
        <w:t xml:space="preserve"> </w:t>
      </w:r>
      <w:r w:rsidRPr="00FA5423">
        <w:rPr>
          <w:sz w:val="28"/>
          <w:szCs w:val="28"/>
        </w:rPr>
        <w:t>система</w:t>
      </w:r>
      <w:r w:rsidRPr="00FA5423">
        <w:rPr>
          <w:sz w:val="28"/>
          <w:szCs w:val="28"/>
          <w:lang w:val="en-US"/>
        </w:rPr>
        <w:t xml:space="preserve"> </w:t>
      </w:r>
      <w:r w:rsidRPr="00FA5423">
        <w:rPr>
          <w:sz w:val="28"/>
          <w:szCs w:val="28"/>
        </w:rPr>
        <w:t>элементов</w:t>
      </w:r>
      <w:r w:rsidRPr="00FA5423">
        <w:rPr>
          <w:sz w:val="28"/>
          <w:szCs w:val="28"/>
          <w:lang w:val="en-US"/>
        </w:rPr>
        <w:t xml:space="preserve"> http :// www. </w:t>
      </w:r>
      <w:proofErr w:type="spellStart"/>
      <w:r w:rsidRPr="00FA5423">
        <w:rPr>
          <w:sz w:val="28"/>
          <w:szCs w:val="28"/>
          <w:lang w:val="en-US"/>
        </w:rPr>
        <w:t>ptable</w:t>
      </w:r>
      <w:proofErr w:type="spellEnd"/>
      <w:r w:rsidRPr="00FA5423">
        <w:rPr>
          <w:sz w:val="28"/>
          <w:szCs w:val="28"/>
          <w:lang w:val="en-US"/>
        </w:rPr>
        <w:t xml:space="preserve">. com / </w:t>
      </w:r>
      <w:proofErr w:type="spellStart"/>
      <w:r w:rsidRPr="00FA5423">
        <w:rPr>
          <w:sz w:val="28"/>
          <w:szCs w:val="28"/>
          <w:lang w:val="en-US"/>
        </w:rPr>
        <w:t>Webelements</w:t>
      </w:r>
      <w:proofErr w:type="spellEnd"/>
      <w:r w:rsidRPr="00FA5423">
        <w:rPr>
          <w:sz w:val="28"/>
          <w:szCs w:val="28"/>
          <w:lang w:val="en-US"/>
        </w:rPr>
        <w:t xml:space="preserve"> http :// www. </w:t>
      </w:r>
      <w:proofErr w:type="spellStart"/>
      <w:r w:rsidRPr="00FA5423">
        <w:rPr>
          <w:sz w:val="28"/>
          <w:szCs w:val="28"/>
          <w:lang w:val="en-US"/>
        </w:rPr>
        <w:t>webelements</w:t>
      </w:r>
      <w:proofErr w:type="spellEnd"/>
      <w:r w:rsidRPr="00FA5423">
        <w:rPr>
          <w:sz w:val="28"/>
          <w:szCs w:val="28"/>
          <w:lang w:val="en-US"/>
        </w:rPr>
        <w:t>. com /</w:t>
      </w:r>
      <w:r w:rsidRPr="00FA5423">
        <w:rPr>
          <w:b/>
          <w:sz w:val="28"/>
          <w:szCs w:val="28"/>
          <w:lang w:val="en-US"/>
        </w:rPr>
        <w:t xml:space="preserve"> </w:t>
      </w:r>
      <w:bookmarkStart w:id="0" w:name="_GoBack"/>
      <w:bookmarkEnd w:id="0"/>
    </w:p>
    <w:sectPr w:rsidR="001F6ED5" w:rsidRPr="00FA5423" w:rsidSect="00FA5423">
      <w:pgSz w:w="11906" w:h="16838"/>
      <w:pgMar w:top="1134" w:right="851"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ED6"/>
    <w:multiLevelType w:val="hybridMultilevel"/>
    <w:tmpl w:val="9A181F30"/>
    <w:lvl w:ilvl="0" w:tplc="B6C060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827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0A1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C3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29A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1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608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C43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CCE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B4BA1"/>
    <w:multiLevelType w:val="hybridMultilevel"/>
    <w:tmpl w:val="2D30F0D0"/>
    <w:lvl w:ilvl="0" w:tplc="C9C66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A68B9"/>
    <w:multiLevelType w:val="hybridMultilevel"/>
    <w:tmpl w:val="4EC2CBCE"/>
    <w:lvl w:ilvl="0" w:tplc="DFD46C7E">
      <w:start w:val="7"/>
      <w:numFmt w:val="decimal"/>
      <w:lvlText w:val="%1)"/>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7AC2E6">
      <w:start w:val="19"/>
      <w:numFmt w:val="decimal"/>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A8D9A">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E527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2DFB0">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6C25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4F01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66B8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EC30">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17BDD"/>
    <w:multiLevelType w:val="hybridMultilevel"/>
    <w:tmpl w:val="2EE0D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C2FFD"/>
    <w:multiLevelType w:val="hybridMultilevel"/>
    <w:tmpl w:val="81A4E8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F12393E"/>
    <w:multiLevelType w:val="hybridMultilevel"/>
    <w:tmpl w:val="66D694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01800F2"/>
    <w:multiLevelType w:val="hybridMultilevel"/>
    <w:tmpl w:val="E364207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47271CB"/>
    <w:multiLevelType w:val="hybridMultilevel"/>
    <w:tmpl w:val="A3C2B8BA"/>
    <w:lvl w:ilvl="0" w:tplc="672EE3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844F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9E198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F8DCD6">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64870">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0E9DAE">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BCC326">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09630">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A5DD6">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FD2772"/>
    <w:multiLevelType w:val="hybridMultilevel"/>
    <w:tmpl w:val="14BE10CE"/>
    <w:lvl w:ilvl="0" w:tplc="F3C46A12">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A0064">
      <w:start w:val="1"/>
      <w:numFmt w:val="bullet"/>
      <w:lvlText w:val="o"/>
      <w:lvlJc w:val="left"/>
      <w:pPr>
        <w:ind w:left="1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BC335E">
      <w:start w:val="1"/>
      <w:numFmt w:val="bullet"/>
      <w:lvlText w:val="▪"/>
      <w:lvlJc w:val="left"/>
      <w:pPr>
        <w:ind w:left="2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87088">
      <w:start w:val="1"/>
      <w:numFmt w:val="bullet"/>
      <w:lvlText w:val="•"/>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2C550">
      <w:start w:val="1"/>
      <w:numFmt w:val="bullet"/>
      <w:lvlText w:val="o"/>
      <w:lvlJc w:val="left"/>
      <w:pPr>
        <w:ind w:left="3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ED2BA">
      <w:start w:val="1"/>
      <w:numFmt w:val="bullet"/>
      <w:lvlText w:val="▪"/>
      <w:lvlJc w:val="left"/>
      <w:pPr>
        <w:ind w:left="4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22F8C">
      <w:start w:val="1"/>
      <w:numFmt w:val="bullet"/>
      <w:lvlText w:val="•"/>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E2230">
      <w:start w:val="1"/>
      <w:numFmt w:val="bullet"/>
      <w:lvlText w:val="o"/>
      <w:lvlJc w:val="left"/>
      <w:pPr>
        <w:ind w:left="5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E0D98">
      <w:start w:val="1"/>
      <w:numFmt w:val="bullet"/>
      <w:lvlText w:val="▪"/>
      <w:lvlJc w:val="left"/>
      <w:pPr>
        <w:ind w:left="6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9E77B1"/>
    <w:multiLevelType w:val="hybridMultilevel"/>
    <w:tmpl w:val="23001CDE"/>
    <w:lvl w:ilvl="0" w:tplc="F51265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2EC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4B9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D486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A8A9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AEBA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EA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E67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8B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B9371B"/>
    <w:multiLevelType w:val="hybridMultilevel"/>
    <w:tmpl w:val="65DAF8EE"/>
    <w:lvl w:ilvl="0" w:tplc="6FE4EF9C">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CF2095E">
      <w:start w:val="1"/>
      <w:numFmt w:val="bullet"/>
      <w:lvlText w:val="o"/>
      <w:lvlJc w:val="left"/>
      <w:pPr>
        <w:ind w:left="1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324A6A6">
      <w:start w:val="1"/>
      <w:numFmt w:val="bullet"/>
      <w:lvlText w:val="▪"/>
      <w:lvlJc w:val="left"/>
      <w:pPr>
        <w:ind w:left="2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25A5066">
      <w:start w:val="1"/>
      <w:numFmt w:val="bullet"/>
      <w:lvlText w:val="•"/>
      <w:lvlJc w:val="left"/>
      <w:pPr>
        <w:ind w:left="2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F01FE4">
      <w:start w:val="1"/>
      <w:numFmt w:val="bullet"/>
      <w:lvlText w:val="o"/>
      <w:lvlJc w:val="left"/>
      <w:pPr>
        <w:ind w:left="3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418266A">
      <w:start w:val="1"/>
      <w:numFmt w:val="bullet"/>
      <w:lvlText w:val="▪"/>
      <w:lvlJc w:val="left"/>
      <w:pPr>
        <w:ind w:left="4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12C471E">
      <w:start w:val="1"/>
      <w:numFmt w:val="bullet"/>
      <w:lvlText w:val="•"/>
      <w:lvlJc w:val="left"/>
      <w:pPr>
        <w:ind w:left="49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77A3278">
      <w:start w:val="1"/>
      <w:numFmt w:val="bullet"/>
      <w:lvlText w:val="o"/>
      <w:lvlJc w:val="left"/>
      <w:pPr>
        <w:ind w:left="56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516C428">
      <w:start w:val="1"/>
      <w:numFmt w:val="bullet"/>
      <w:lvlText w:val="▪"/>
      <w:lvlJc w:val="left"/>
      <w:pPr>
        <w:ind w:left="6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A977609"/>
    <w:multiLevelType w:val="hybridMultilevel"/>
    <w:tmpl w:val="08422318"/>
    <w:lvl w:ilvl="0" w:tplc="D38C3C50">
      <w:start w:val="1"/>
      <w:numFmt w:val="bullet"/>
      <w:lvlText w:val="•"/>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5A253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A70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2F4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079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86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8C4E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CAA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A6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FB0A68"/>
    <w:multiLevelType w:val="hybridMultilevel"/>
    <w:tmpl w:val="3CB4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BF4A25"/>
    <w:multiLevelType w:val="hybridMultilevel"/>
    <w:tmpl w:val="56C8A38A"/>
    <w:lvl w:ilvl="0" w:tplc="667C05B4">
      <w:start w:val="1"/>
      <w:numFmt w:val="decimal"/>
      <w:lvlText w:val="%1)"/>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4672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C51E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CEF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853A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2109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A4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C30B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E12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6219BB"/>
    <w:multiLevelType w:val="hybridMultilevel"/>
    <w:tmpl w:val="AFD87D36"/>
    <w:lvl w:ilvl="0" w:tplc="F8FED24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42DC6">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2F21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6809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23E6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422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63AC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CC12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4263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6B704F"/>
    <w:multiLevelType w:val="hybridMultilevel"/>
    <w:tmpl w:val="BA7A6F74"/>
    <w:lvl w:ilvl="0" w:tplc="280EE96C">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8656E">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2B7EA">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E2F168">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C6D08">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61914">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81EBA">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AB88C">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E2D12">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5"/>
  </w:num>
  <w:num w:numId="3">
    <w:abstractNumId w:val="9"/>
  </w:num>
  <w:num w:numId="4">
    <w:abstractNumId w:val="11"/>
  </w:num>
  <w:num w:numId="5">
    <w:abstractNumId w:val="0"/>
  </w:num>
  <w:num w:numId="6">
    <w:abstractNumId w:val="13"/>
  </w:num>
  <w:num w:numId="7">
    <w:abstractNumId w:val="2"/>
  </w:num>
  <w:num w:numId="8">
    <w:abstractNumId w:val="10"/>
  </w:num>
  <w:num w:numId="9">
    <w:abstractNumId w:val="14"/>
  </w:num>
  <w:num w:numId="10">
    <w:abstractNumId w:val="7"/>
  </w:num>
  <w:num w:numId="11">
    <w:abstractNumId w:val="12"/>
  </w:num>
  <w:num w:numId="12">
    <w:abstractNumId w:val="1"/>
  </w:num>
  <w:num w:numId="13">
    <w:abstractNumId w:val="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D5"/>
    <w:rsid w:val="00047E94"/>
    <w:rsid w:val="000C5F5E"/>
    <w:rsid w:val="001253D2"/>
    <w:rsid w:val="00160AD3"/>
    <w:rsid w:val="001E1E85"/>
    <w:rsid w:val="001F6ED5"/>
    <w:rsid w:val="00273FD9"/>
    <w:rsid w:val="002E1E38"/>
    <w:rsid w:val="004F0911"/>
    <w:rsid w:val="005216AC"/>
    <w:rsid w:val="00600C3B"/>
    <w:rsid w:val="006653F2"/>
    <w:rsid w:val="006F6E51"/>
    <w:rsid w:val="0083112C"/>
    <w:rsid w:val="00D51C2F"/>
    <w:rsid w:val="00D60924"/>
    <w:rsid w:val="00E25BD6"/>
    <w:rsid w:val="00E53CEB"/>
    <w:rsid w:val="00FA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1F59"/>
  <w15:docId w15:val="{AA45232E-C41B-4936-8859-12EEECF6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71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F0911"/>
    <w:pPr>
      <w:ind w:left="720"/>
      <w:contextualSpacing/>
    </w:pPr>
  </w:style>
  <w:style w:type="paragraph" w:styleId="a4">
    <w:name w:val="No Spacing"/>
    <w:uiPriority w:val="1"/>
    <w:qFormat/>
    <w:rsid w:val="00D60924"/>
    <w:pPr>
      <w:spacing w:after="0" w:line="240" w:lineRule="auto"/>
      <w:ind w:left="718" w:hanging="10"/>
      <w:jc w:val="both"/>
    </w:pPr>
    <w:rPr>
      <w:rFonts w:ascii="Times New Roman" w:eastAsia="Times New Roman" w:hAnsi="Times New Roman" w:cs="Times New Roman"/>
      <w:color w:val="000000"/>
      <w:sz w:val="24"/>
    </w:rPr>
  </w:style>
  <w:style w:type="table" w:styleId="a5">
    <w:name w:val="Table Grid"/>
    <w:basedOn w:val="a1"/>
    <w:uiPriority w:val="39"/>
    <w:rsid w:val="00D6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CEB0-D886-410E-B32F-20FB2DD1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2023-09-07T11:16:00Z</dcterms:created>
  <dcterms:modified xsi:type="dcterms:W3CDTF">2023-09-09T07:23:00Z</dcterms:modified>
</cp:coreProperties>
</file>