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Дата____</w:t>
      </w:r>
      <w:r>
        <w:rPr>
          <w:rFonts w:cstheme="minorHAnsi"/>
          <w:sz w:val="28"/>
          <w:szCs w:val="28"/>
          <w:lang w:eastAsia="ru-RU"/>
        </w:rPr>
        <w:t>_________</w:t>
      </w:r>
      <w:r w:rsidRPr="001E0CCE">
        <w:rPr>
          <w:rFonts w:cstheme="minorHAnsi"/>
          <w:sz w:val="28"/>
          <w:szCs w:val="28"/>
          <w:lang w:eastAsia="ru-RU"/>
        </w:rPr>
        <w:t>_ Класс_______ Фамилия, имя______________________________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Задание 1. Вставьте пропущенные слова.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1.1. Реализация принципа разделения властей.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Законодательная ветвь власти осуществляет государственное управление посредством ... деятельности.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 xml:space="preserve">Судебная власть выполняет свои задачи государственного управления путём... 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Исполнительная власть – ветвь государственной власти, деятельность которой связана с претворением в жизнь – ... закреплённых законом предписаний. Она осуществляет прямое непосредственное государственное ... во всех основных сферах жизни общества.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Деятельность исполнительной власти – любого её звена – строится на основе юридических норм, совокупность которых составляет особую отрасль в системе российского права – ... право.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1.2. Административное право</w:t>
      </w:r>
      <w:r>
        <w:rPr>
          <w:rFonts w:cstheme="minorHAnsi"/>
          <w:sz w:val="28"/>
          <w:szCs w:val="28"/>
          <w:lang w:eastAsia="ru-RU"/>
        </w:rPr>
        <w:t xml:space="preserve"> –</w:t>
      </w:r>
      <w:r w:rsidRPr="001E0CCE">
        <w:rPr>
          <w:rFonts w:cstheme="minorHAnsi"/>
          <w:sz w:val="28"/>
          <w:szCs w:val="28"/>
          <w:lang w:eastAsia="ru-RU"/>
        </w:rPr>
        <w:t xml:space="preserve"> это отрасль права, которая ...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1.3. Источники административного права: 1)..... 2)..... 3)..... 4).....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1.4. Особенности норм административного права: 1).... 2).... 3)…..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1.5.Субъекты административног</w:t>
      </w:r>
      <w:r>
        <w:rPr>
          <w:rFonts w:cstheme="minorHAnsi"/>
          <w:sz w:val="28"/>
          <w:szCs w:val="28"/>
          <w:lang w:eastAsia="ru-RU"/>
        </w:rPr>
        <w:t>о права: ______________________________________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_________________________________________________________________________</w:t>
      </w:r>
      <w:r w:rsidRPr="001E0CCE">
        <w:rPr>
          <w:rFonts w:cstheme="minorHAnsi"/>
          <w:sz w:val="28"/>
          <w:szCs w:val="28"/>
          <w:lang w:eastAsia="ru-RU"/>
        </w:rPr>
        <w:t xml:space="preserve"> 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1.6. Черты административного правоотношения: 1).... 2)</w:t>
      </w:r>
      <w:r>
        <w:rPr>
          <w:rFonts w:cstheme="minorHAnsi"/>
          <w:sz w:val="28"/>
          <w:szCs w:val="28"/>
          <w:lang w:eastAsia="ru-RU"/>
        </w:rPr>
        <w:t>….</w:t>
      </w:r>
      <w:r w:rsidRPr="001E0CCE">
        <w:rPr>
          <w:rFonts w:cstheme="minorHAnsi"/>
          <w:sz w:val="28"/>
          <w:szCs w:val="28"/>
          <w:lang w:eastAsia="ru-RU"/>
        </w:rPr>
        <w:t>. 3)....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Задание 2. Дайте определение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2.1.Административные правоотношения</w:t>
      </w:r>
      <w:r>
        <w:rPr>
          <w:rFonts w:cstheme="minorHAnsi"/>
          <w:sz w:val="28"/>
          <w:szCs w:val="28"/>
          <w:lang w:eastAsia="ru-RU"/>
        </w:rPr>
        <w:t xml:space="preserve"> –</w:t>
      </w:r>
      <w:r w:rsidRPr="001E0CCE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____________________________________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_________________________________________________________________________</w:t>
      </w:r>
      <w:r w:rsidRPr="001E0CCE">
        <w:rPr>
          <w:rFonts w:cstheme="minorHAnsi"/>
          <w:sz w:val="28"/>
          <w:szCs w:val="28"/>
          <w:lang w:eastAsia="ru-RU"/>
        </w:rPr>
        <w:t xml:space="preserve"> 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2.2. Признаки административного правонарушения:</w:t>
      </w:r>
      <w:r>
        <w:rPr>
          <w:rFonts w:cstheme="minorHAnsi"/>
          <w:sz w:val="28"/>
          <w:szCs w:val="28"/>
          <w:lang w:eastAsia="ru-RU"/>
        </w:rPr>
        <w:t xml:space="preserve"> ___________________________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_________________________________________________________________________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 xml:space="preserve">       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 xml:space="preserve">Задание </w:t>
      </w:r>
      <w:r>
        <w:rPr>
          <w:rFonts w:cstheme="minorHAnsi"/>
          <w:sz w:val="28"/>
          <w:szCs w:val="28"/>
          <w:lang w:eastAsia="ru-RU"/>
        </w:rPr>
        <w:t>3</w:t>
      </w:r>
      <w:r w:rsidRPr="001E0CCE">
        <w:rPr>
          <w:rFonts w:cstheme="minorHAnsi"/>
          <w:sz w:val="28"/>
          <w:szCs w:val="28"/>
          <w:lang w:eastAsia="ru-RU"/>
        </w:rPr>
        <w:t>. Решите правовые задачи.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 w:rsidRPr="001E0CCE">
        <w:rPr>
          <w:rFonts w:cstheme="minorHAnsi"/>
          <w:sz w:val="28"/>
          <w:szCs w:val="28"/>
          <w:lang w:eastAsia="ru-RU"/>
        </w:rPr>
        <w:t>Какие правонарушения совершены в следующих эпизодах?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№ </w:t>
      </w:r>
      <w:r w:rsidRPr="001E0CCE">
        <w:rPr>
          <w:rFonts w:cstheme="minorHAnsi"/>
          <w:sz w:val="28"/>
          <w:szCs w:val="28"/>
          <w:lang w:eastAsia="ru-RU"/>
        </w:rPr>
        <w:t>1. Гражданин К. выражался нецензурными словами в автобусе, оказывал сопротивление работнику полиции, вызванному пассажирами.</w:t>
      </w:r>
    </w:p>
    <w:p w:rsidR="001E0CCE" w:rsidRDefault="001E0CCE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  <w:lang w:eastAsia="ru-RU"/>
        </w:rPr>
      </w:pPr>
    </w:p>
    <w:p w:rsidR="001E0CCE" w:rsidRDefault="001E0CCE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  <w:lang w:eastAsia="ru-RU"/>
        </w:rPr>
      </w:pP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 xml:space="preserve">№ </w:t>
      </w:r>
      <w:r w:rsidRPr="001E0CCE">
        <w:rPr>
          <w:rFonts w:cstheme="minorHAnsi"/>
          <w:sz w:val="28"/>
          <w:szCs w:val="28"/>
          <w:lang w:eastAsia="ru-RU"/>
        </w:rPr>
        <w:t>2. Работающая в продовольственном магазине гражданка Л. на просьбу покупательницы ещё раз взвесить колбасу ответила отказом, при этом обозвала покупательницу «</w:t>
      </w:r>
      <w:proofErr w:type="gramStart"/>
      <w:r w:rsidRPr="001E0CCE">
        <w:rPr>
          <w:rFonts w:cstheme="minorHAnsi"/>
          <w:sz w:val="28"/>
          <w:szCs w:val="28"/>
          <w:lang w:eastAsia="ru-RU"/>
        </w:rPr>
        <w:t>сутягой</w:t>
      </w:r>
      <w:proofErr w:type="gramEnd"/>
      <w:r w:rsidRPr="001E0CCE">
        <w:rPr>
          <w:rFonts w:cstheme="minorHAnsi"/>
          <w:sz w:val="28"/>
          <w:szCs w:val="28"/>
          <w:lang w:eastAsia="ru-RU"/>
        </w:rPr>
        <w:t>».</w:t>
      </w:r>
    </w:p>
    <w:p w:rsidR="001E0CCE" w:rsidRDefault="001E0CCE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№ </w:t>
      </w:r>
      <w:r w:rsidRPr="001E0CCE">
        <w:rPr>
          <w:rFonts w:cstheme="minorHAnsi"/>
          <w:sz w:val="28"/>
          <w:szCs w:val="28"/>
          <w:lang w:eastAsia="ru-RU"/>
        </w:rPr>
        <w:t xml:space="preserve">3. 15-летний Р. вместе со своим 18-летним другом С. выпили бутылку пива и стали бесцельно бродить по улицам. Обоих доставили в РОВД, где они находились до прихода родителей. На следующее утро в полицию пригласили родителей. Начальник отделения полиции наложил штраф на Р. и С. согласно ст. 162 </w:t>
      </w:r>
      <w:proofErr w:type="spellStart"/>
      <w:r w:rsidRPr="001E0CCE">
        <w:rPr>
          <w:rFonts w:cstheme="minorHAnsi"/>
          <w:sz w:val="28"/>
          <w:szCs w:val="28"/>
          <w:lang w:eastAsia="ru-RU"/>
        </w:rPr>
        <w:t>КоАП</w:t>
      </w:r>
      <w:proofErr w:type="spellEnd"/>
      <w:r w:rsidRPr="001E0CCE">
        <w:rPr>
          <w:rFonts w:cstheme="minorHAnsi"/>
          <w:sz w:val="28"/>
          <w:szCs w:val="28"/>
          <w:lang w:eastAsia="ru-RU"/>
        </w:rPr>
        <w:t>. Родители Р. отказались платить штраф, мотивируя, что такое случилось с их сыном впервые, хотя он и выпил, но своим видом не оскорблял человеческое достоинство и общественную нравственность. Законны ли действия начальника отделения полиции? Правомерны ли объяснения родителей Р.?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Default="001E0CCE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№ </w:t>
      </w:r>
      <w:r w:rsidRPr="001E0CCE">
        <w:rPr>
          <w:rFonts w:cstheme="minorHAnsi"/>
          <w:sz w:val="28"/>
          <w:szCs w:val="28"/>
          <w:lang w:eastAsia="ru-RU"/>
        </w:rPr>
        <w:t xml:space="preserve">4. 12 июня супруги В. пригласили к себе друзей, чтобы отметить праздник. </w:t>
      </w:r>
      <w:r w:rsidR="00AA1E5F">
        <w:rPr>
          <w:rFonts w:cstheme="minorHAnsi"/>
          <w:sz w:val="28"/>
          <w:szCs w:val="28"/>
          <w:lang w:eastAsia="ru-RU"/>
        </w:rPr>
        <w:t xml:space="preserve">                      </w:t>
      </w:r>
      <w:r w:rsidRPr="001E0CCE">
        <w:rPr>
          <w:rFonts w:cstheme="minorHAnsi"/>
          <w:sz w:val="28"/>
          <w:szCs w:val="28"/>
          <w:lang w:eastAsia="ru-RU"/>
        </w:rPr>
        <w:t>В квартире собралась веселая компания. Уже наступило ночное время, а они играли, т</w:t>
      </w:r>
      <w:r w:rsidR="00AA1E5F">
        <w:rPr>
          <w:rFonts w:cstheme="minorHAnsi"/>
          <w:sz w:val="28"/>
          <w:szCs w:val="28"/>
          <w:lang w:eastAsia="ru-RU"/>
        </w:rPr>
        <w:t xml:space="preserve">анцевали и пели песни. Сосед К., </w:t>
      </w:r>
      <w:r w:rsidRPr="001E0CCE">
        <w:rPr>
          <w:rFonts w:cstheme="minorHAnsi"/>
          <w:sz w:val="28"/>
          <w:szCs w:val="28"/>
          <w:lang w:eastAsia="ru-RU"/>
        </w:rPr>
        <w:t>у которого 2 малолетних детей, стучал им в стену, требовал прекратить шумное веселье. Но оно продолжалось. Как следует разрешить данный конфликт интересов?</w:t>
      </w:r>
    </w:p>
    <w:p w:rsid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p w:rsidR="001E0CCE" w:rsidRDefault="001E0CCE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№ </w:t>
      </w:r>
      <w:r w:rsidRPr="001E0CCE">
        <w:rPr>
          <w:rFonts w:cstheme="minorHAnsi"/>
          <w:sz w:val="28"/>
          <w:szCs w:val="28"/>
          <w:lang w:eastAsia="ru-RU"/>
        </w:rPr>
        <w:t xml:space="preserve">5. Из молодежного клуба «Боинг», где проводилась дискотека, в ОВД позвонила администратор и сообщила, что группа молодых людей ведет себя развязно: нецензурно выражаются, свистят, на требования покинуть зал разразилась смехом, бранью и не подчинились. Когда приехал наряд полиции, администратор указала на пятерых юношей. </w:t>
      </w:r>
      <w:proofErr w:type="gramStart"/>
      <w:r w:rsidRPr="001E0CCE">
        <w:rPr>
          <w:rFonts w:cstheme="minorHAnsi"/>
          <w:sz w:val="28"/>
          <w:szCs w:val="28"/>
          <w:lang w:eastAsia="ru-RU"/>
        </w:rPr>
        <w:t>Старший наряда Т. пригласил их в кабинет администратора.</w:t>
      </w:r>
      <w:proofErr w:type="gramEnd"/>
      <w:r w:rsidRPr="001E0CCE">
        <w:rPr>
          <w:rFonts w:cstheme="minorHAnsi"/>
          <w:sz w:val="28"/>
          <w:szCs w:val="28"/>
          <w:lang w:eastAsia="ru-RU"/>
        </w:rPr>
        <w:t xml:space="preserve"> Сюда же зашли администратор и два свидетеля – работники клуба. Выяснив данные о правонарушении, Т. объяснил им, что их действия подпадают под ст. </w:t>
      </w:r>
      <w:proofErr w:type="spellStart"/>
      <w:r w:rsidRPr="001E0CCE">
        <w:rPr>
          <w:rFonts w:cstheme="minorHAnsi"/>
          <w:sz w:val="28"/>
          <w:szCs w:val="28"/>
          <w:lang w:eastAsia="ru-RU"/>
        </w:rPr>
        <w:t>КоАП</w:t>
      </w:r>
      <w:proofErr w:type="spellEnd"/>
      <w:r w:rsidRPr="001E0CCE">
        <w:rPr>
          <w:rFonts w:cstheme="minorHAnsi"/>
          <w:sz w:val="28"/>
          <w:szCs w:val="28"/>
          <w:lang w:eastAsia="ru-RU"/>
        </w:rPr>
        <w:t>. Какое правонарушение совершено группой молодых людей?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Default="001E0CCE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№ </w:t>
      </w:r>
      <w:r w:rsidRPr="001E0CCE">
        <w:rPr>
          <w:rFonts w:cstheme="minorHAnsi"/>
          <w:sz w:val="28"/>
          <w:szCs w:val="28"/>
          <w:lang w:eastAsia="ru-RU"/>
        </w:rPr>
        <w:t xml:space="preserve">6. Дежурный вахтер общежития В., пропуская посетителей к жильцам, изымала у них паспорта. Этот порядок пропускного режима </w:t>
      </w:r>
      <w:proofErr w:type="gramStart"/>
      <w:r w:rsidRPr="001E0CCE">
        <w:rPr>
          <w:rFonts w:cstheme="minorHAnsi"/>
          <w:sz w:val="28"/>
          <w:szCs w:val="28"/>
          <w:lang w:eastAsia="ru-RU"/>
        </w:rPr>
        <w:t>был установлен комендантом Ю. Содержится</w:t>
      </w:r>
      <w:proofErr w:type="gramEnd"/>
      <w:r w:rsidRPr="001E0CCE">
        <w:rPr>
          <w:rFonts w:cstheme="minorHAnsi"/>
          <w:sz w:val="28"/>
          <w:szCs w:val="28"/>
          <w:lang w:eastAsia="ru-RU"/>
        </w:rPr>
        <w:t xml:space="preserve"> ли в действиях В. и Ю. состав административного проступка?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Default="001E0CCE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E0CCE" w:rsidRPr="001E0CCE" w:rsidRDefault="001E0CCE" w:rsidP="001E0CCE">
      <w:pPr>
        <w:pStyle w:val="a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№ </w:t>
      </w:r>
      <w:r w:rsidRPr="001E0CCE">
        <w:rPr>
          <w:rFonts w:cstheme="minorHAnsi"/>
          <w:sz w:val="28"/>
          <w:szCs w:val="28"/>
          <w:lang w:eastAsia="ru-RU"/>
        </w:rPr>
        <w:t>7. В дежурную часть отделения полиции был доставлен неизвестный гражданин, принимавший активное участие в несанкционированном митинге. Он выкрикивал лозунги, распространял листовки. На неоднократные замечания сотрудников полиции он не реагировал. Правомерны ли действия сотрудников полиции? Наступит ли административная ответственность С.?</w:t>
      </w:r>
    </w:p>
    <w:p w:rsidR="001E0CCE" w:rsidRPr="001E0CCE" w:rsidRDefault="001E0CCE" w:rsidP="001E0CCE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105045" w:rsidRPr="001E0CCE" w:rsidRDefault="00105045" w:rsidP="001E0CCE">
      <w:pPr>
        <w:pStyle w:val="a3"/>
        <w:pBdr>
          <w:bottom w:val="single" w:sz="4" w:space="1" w:color="auto"/>
        </w:pBdr>
        <w:jc w:val="both"/>
        <w:rPr>
          <w:rFonts w:cstheme="minorHAnsi"/>
          <w:sz w:val="28"/>
          <w:szCs w:val="28"/>
        </w:rPr>
      </w:pPr>
    </w:p>
    <w:sectPr w:rsidR="00105045" w:rsidRPr="001E0CCE" w:rsidSect="001E0CCE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CCE"/>
    <w:rsid w:val="00105045"/>
    <w:rsid w:val="001E0CCE"/>
    <w:rsid w:val="00AA1E5F"/>
    <w:rsid w:val="00A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2020-04-23T17:05:00Z</dcterms:created>
  <dcterms:modified xsi:type="dcterms:W3CDTF">2020-04-23T17:16:00Z</dcterms:modified>
</cp:coreProperties>
</file>