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BE" w:rsidRPr="00876FFB" w:rsidRDefault="009822BE" w:rsidP="00876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FB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9822BE" w:rsidRPr="00876FFB" w:rsidRDefault="009822BE" w:rsidP="00876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FB">
        <w:rPr>
          <w:rFonts w:ascii="Times New Roman" w:hAnsi="Times New Roman" w:cs="Times New Roman"/>
          <w:b/>
          <w:sz w:val="28"/>
          <w:szCs w:val="28"/>
        </w:rPr>
        <w:t>«ФИЗИКА»</w:t>
      </w:r>
    </w:p>
    <w:p w:rsidR="009822BE" w:rsidRPr="00876FFB" w:rsidRDefault="009822BE" w:rsidP="00876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FB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9822BE" w:rsidRPr="00876FFB" w:rsidRDefault="009822BE" w:rsidP="009822BE">
      <w:pPr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Учебник: Мякишев Г.Я., </w:t>
      </w:r>
      <w:proofErr w:type="spellStart"/>
      <w:r w:rsidRPr="00876FFB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876FFB">
        <w:rPr>
          <w:rFonts w:ascii="Times New Roman" w:hAnsi="Times New Roman" w:cs="Times New Roman"/>
          <w:sz w:val="28"/>
          <w:szCs w:val="28"/>
        </w:rPr>
        <w:t xml:space="preserve"> Б.Б., Сотский Н.Н. / Под ред. Парфентьевой Н.А. Физика (базовый и углубленный уровни). Просвещение </w:t>
      </w:r>
    </w:p>
    <w:p w:rsidR="009822BE" w:rsidRPr="00876FFB" w:rsidRDefault="009822BE" w:rsidP="009822BE">
      <w:pPr>
        <w:rPr>
          <w:rFonts w:ascii="Times New Roman" w:hAnsi="Times New Roman" w:cs="Times New Roman"/>
          <w:b/>
          <w:sz w:val="28"/>
          <w:szCs w:val="28"/>
        </w:rPr>
      </w:pPr>
      <w:r w:rsidRPr="00876FF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822BE" w:rsidRPr="00FE1644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FE1644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основной образовательной программы должны отражать: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3) готовность к служению Отечеству, его защите;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8) нравственное сознание и поведение на основе усвоения общечеловеческих ценностей;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lastRenderedPageBreak/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</w:t>
      </w:r>
      <w:r w:rsidRPr="00876FFB">
        <w:rPr>
          <w:rFonts w:ascii="Times New Roman" w:hAnsi="Times New Roman" w:cs="Times New Roman"/>
          <w:sz w:val="28"/>
          <w:szCs w:val="28"/>
        </w:rPr>
        <w:t xml:space="preserve">, общенациональных проблем;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14) сформированность экологического мышления, понимания влияния </w:t>
      </w:r>
      <w:proofErr w:type="spellStart"/>
      <w:r w:rsidRPr="00876FFB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876FFB">
        <w:rPr>
          <w:rFonts w:ascii="Times New Roman" w:hAnsi="Times New Roman" w:cs="Times New Roman"/>
          <w:sz w:val="28"/>
          <w:szCs w:val="28"/>
        </w:rPr>
        <w:t xml:space="preserve"> процессов на состояние природной и социальной среды; приобретение опыта эколого-направленной деятельности;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Метапредметные результаты должны отражать: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 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</w:r>
      <w:r w:rsidRPr="00876FF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гигиены, ресурсосбережения, правовых и этических норм, норм информационной безопасности;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FFB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должны отражать: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</w:t>
      </w:r>
      <w:r w:rsidRPr="00876FFB">
        <w:rPr>
          <w:rFonts w:ascii="Times New Roman" w:hAnsi="Times New Roman" w:cs="Times New Roman"/>
          <w:sz w:val="28"/>
          <w:szCs w:val="28"/>
        </w:rPr>
        <w:t xml:space="preserve"> безопасности. </w:t>
      </w:r>
    </w:p>
    <w:p w:rsidR="00FE1644" w:rsidRDefault="00FE1644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44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FFB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FFB">
        <w:rPr>
          <w:rFonts w:ascii="Times New Roman" w:hAnsi="Times New Roman" w:cs="Times New Roman"/>
          <w:b/>
          <w:sz w:val="28"/>
          <w:szCs w:val="28"/>
        </w:rPr>
        <w:t xml:space="preserve">10 класс.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Физика и естественнонаучный метод познания природы. </w:t>
      </w:r>
    </w:p>
    <w:p w:rsid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Физика фундаментальная наука о природе. Научный метод познания мира. Взаимосвязь между физикой и другими естественнонаучными науками. Методы научного исследования физических явлений. Физические величины. Погрешность измерений физических величин. Моделирование явлений и процессов природы. Закономерность и случайность. Физические законы и границы их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Механика. </w:t>
      </w:r>
    </w:p>
    <w:p w:rsid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>Предмет и задачи классической механики. Кинематические характеристики механического движения. Модели тел и движений. Пространство и время. Относительность механического движения. Системы отсчета. Скалярные и векторные физические величины. Траектория. Путь. Перемещение. Скорость. Ускорение. Равномерное равноускоренное прямолинейное движение. Свободное падение тела. Равномерное движение точки по окружности. Поступательное и вращательное движение твердого тела. Взаимодействие тел. Явление инерции. Сила. Масса. Инерциальные системы отсчета. Законы динамики Ньютона. Сила тяжести, вес, невесомость. Сила упругости, силы трения. Законы: всемирного тяготения, Гука, сухого трения. Использования законов механики для объяснения движения небесных тел и для развития космического исследования. Явления</w:t>
      </w:r>
      <w:r w:rsidRPr="00876FFB">
        <w:rPr>
          <w:rFonts w:ascii="Times New Roman" w:hAnsi="Times New Roman" w:cs="Times New Roman"/>
          <w:sz w:val="28"/>
          <w:szCs w:val="28"/>
        </w:rPr>
        <w:t>,</w:t>
      </w:r>
      <w:r w:rsidRPr="00876FFB">
        <w:rPr>
          <w:rFonts w:ascii="Times New Roman" w:hAnsi="Times New Roman" w:cs="Times New Roman"/>
          <w:sz w:val="28"/>
          <w:szCs w:val="28"/>
        </w:rPr>
        <w:t xml:space="preserve"> наблюдаемые в неинерциальных системах отсчета. Импульс материальной точки и системы тел. Закон изменение и сохранение импульса. Работа силы. Механическая энергия материальной точки и системы. Закон изменения и сохранения механической энергии. Динамика вращательного движения абсолютно твердого тела. Равновесие материальной точки и твердого тела. Момент силы. Условие равновесия твердого тела в нерациональной системе отсчета. Равновесие жидкости и газа. Давление. Давление жидкостей и газов. Закон сохранения энергии в динамики жидкости.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Молекулярная физика и термодинамика. </w:t>
      </w:r>
    </w:p>
    <w:p w:rsid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>Предмет и задачи молекулярно-кинетической теории (МКТ) и термодинамики. Экспериментальные доказательства МКТ. Тепловое равновесие.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 Модель идеального газа в термодинамике: уравнение Менделеева–</w:t>
      </w:r>
      <w:proofErr w:type="spellStart"/>
      <w:r w:rsidRPr="00876FFB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876FFB">
        <w:rPr>
          <w:rFonts w:ascii="Times New Roman" w:hAnsi="Times New Roman" w:cs="Times New Roman"/>
          <w:sz w:val="28"/>
          <w:szCs w:val="28"/>
        </w:rPr>
        <w:t xml:space="preserve">, выражение для внутренней энергии. Закон Дальтона. Газовые законы. 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Поверхностное натяжение. Модель строения твердых тел. Механические свойства твердых тел. Внутренняя энергия. Работа и теплопередача как способы изменения внутренней энергии. Первый закон термодинамики. Адиабатный процесс. Второй закон термодинамики. Преобразования энергии в тепловых машинах. КПД тепловой машины. Цикл Карно. Экологические проблемы теплоэнергетики.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Основы электродинамика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>Предмет и задачи электродинамики. Электрическое взаимодействие. Закон сохранения электрического заряда. 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</w:t>
      </w:r>
      <w:r w:rsidRPr="00876FFB">
        <w:rPr>
          <w:rFonts w:ascii="Times New Roman" w:hAnsi="Times New Roman" w:cs="Times New Roman"/>
          <w:sz w:val="28"/>
          <w:szCs w:val="28"/>
        </w:rPr>
        <w:t xml:space="preserve">нергия электрического поля. </w:t>
      </w:r>
      <w:r w:rsidRPr="00876FFB">
        <w:rPr>
          <w:rFonts w:ascii="Times New Roman" w:hAnsi="Times New Roman" w:cs="Times New Roman"/>
          <w:sz w:val="28"/>
          <w:szCs w:val="28"/>
        </w:rPr>
        <w:t xml:space="preserve">Постоянный электрический ток. Электродвижущая сила (ЭДС). Закон Ома для полной </w:t>
      </w:r>
      <w:r w:rsidRPr="00876FFB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цепи. Электрический ток в металлах, электролитах, полупроводниках, газах и вакууме. Плазма. Электролиз. Полупроводниковые приборы. Сверхпроводимость.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>11 класс.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 Основы электродинамика </w:t>
      </w:r>
    </w:p>
    <w:p w:rsid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 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поля. Магнитные свойства вещества.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Колебания и волны. </w:t>
      </w:r>
    </w:p>
    <w:p w:rsid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Механические колебания. Амплитуда, период, частота, фаза колебаний. Превращение энергии при колебаниях. Вынужденные колебания. Резонанс. 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 Развитие средств связи.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Оптика. </w:t>
      </w:r>
    </w:p>
    <w:p w:rsid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Волновые свойства света. Скорость света. Интерференция света. Когерентность. Дифракция света. Поляризация света. Дисперсия света. Спектры и спектральный анализ. Практическое применение электромагнитных излучений.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Основы специальной теории относительности </w:t>
      </w:r>
    </w:p>
    <w:p w:rsid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Инвариантность модуля скорости света в вакууме. Принцип относительности Эйнштейна. Пространство и время в специальной теории относительности. Энергия и импульс свободной частицы. Связь массы и энергии свободной частицы. Энергия покоя. </w:t>
      </w:r>
    </w:p>
    <w:p w:rsidR="00876FFB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Квантовая физика. </w:t>
      </w:r>
    </w:p>
    <w:p w:rsidR="002B4D51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Физика атома и атомного ядра Предмет и задачи квантовой физики. Тепловое излучение. Распределение энергии в спектре абсолютно черного тела. Гипотеза М. Планка о квантах. Фотоэффект. Опыты А.Г. Столетова, законы фотоэффекта. Уравнение А. Эйнштейна для фотоэффекта. Фотон. Опыты П.Н. Лебедева и С.И. </w:t>
      </w:r>
      <w:r w:rsidRPr="00876FFB">
        <w:rPr>
          <w:rFonts w:ascii="Times New Roman" w:hAnsi="Times New Roman" w:cs="Times New Roman"/>
          <w:sz w:val="28"/>
          <w:szCs w:val="28"/>
        </w:rPr>
        <w:lastRenderedPageBreak/>
        <w:t>Вавилова. Гипотеза Л. де Бройля о волновых свойствах частиц. Корпускулярно-волновой дуализм. Дифракция электронов. Давление света. Соотношение неопределенностей Гейзенберга. Модели строения атома. Объяснение линейчатого спектра водорода на основе квантовых постулатов Н. Бора. Спонтанное и вынужденное излучение света. Состав и строение атомного ядра. Изотопы. Ядерные силы. Дефект массы и энергия связи ядра. Закон радиоактивного распада. Ядерные реакции, реакции деления и синтеза. Цепная реакция деления ядер. Ядерная энергетика. Термоядерный синтез. Элементарные частицы. Фундаментальные взаимодействия. Ускорители элементарны</w:t>
      </w:r>
      <w:r w:rsidRPr="00876FFB">
        <w:rPr>
          <w:rFonts w:ascii="Times New Roman" w:hAnsi="Times New Roman" w:cs="Times New Roman"/>
          <w:sz w:val="28"/>
          <w:szCs w:val="28"/>
        </w:rPr>
        <w:t xml:space="preserve">х частиц. </w:t>
      </w:r>
    </w:p>
    <w:p w:rsidR="002B4D51" w:rsidRPr="002B4D51" w:rsidRDefault="009822BE" w:rsidP="0087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51">
        <w:rPr>
          <w:rFonts w:ascii="Times New Roman" w:hAnsi="Times New Roman" w:cs="Times New Roman"/>
          <w:b/>
          <w:sz w:val="28"/>
          <w:szCs w:val="28"/>
        </w:rPr>
        <w:t xml:space="preserve">Строение Вселенной. </w:t>
      </w:r>
      <w:r w:rsidRPr="002B4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2BE" w:rsidRPr="00876FFB" w:rsidRDefault="009822BE" w:rsidP="00876FFB">
      <w:pPr>
        <w:jc w:val="both"/>
        <w:rPr>
          <w:rFonts w:ascii="Times New Roman" w:hAnsi="Times New Roman" w:cs="Times New Roman"/>
          <w:sz w:val="28"/>
          <w:szCs w:val="28"/>
        </w:rPr>
      </w:pPr>
      <w:r w:rsidRPr="00876FFB">
        <w:rPr>
          <w:rFonts w:ascii="Times New Roman" w:hAnsi="Times New Roman" w:cs="Times New Roman"/>
          <w:sz w:val="28"/>
          <w:szCs w:val="28"/>
        </w:rPr>
        <w:t xml:space="preserve">Применимость законов физики для объяснения природы космических объектов. Солнечная система. Звезды и источники их энергии. Классификация звезд. Эволюция Солнца и звезд. Галактика. Другие галактики. Пространственно-временные масштабы наблюдаемой Вселенной. Представление об эволюции Вселенной. Темная материя и темная энергия. </w:t>
      </w:r>
    </w:p>
    <w:sectPr w:rsidR="009822BE" w:rsidRPr="00876FFB" w:rsidSect="00FE1644">
      <w:pgSz w:w="11906" w:h="16838"/>
      <w:pgMar w:top="39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BE"/>
    <w:rsid w:val="002B4D51"/>
    <w:rsid w:val="004902D8"/>
    <w:rsid w:val="00876FFB"/>
    <w:rsid w:val="009822BE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B691"/>
  <w15:chartTrackingRefBased/>
  <w15:docId w15:val="{94B30258-63E5-41F8-9524-7C46C0BA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2020-09-24T07:08:00Z</dcterms:created>
  <dcterms:modified xsi:type="dcterms:W3CDTF">2020-09-24T07:30:00Z</dcterms:modified>
</cp:coreProperties>
</file>